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E00" w:rsidRPr="000D43FF" w:rsidRDefault="00F856E6" w:rsidP="005C5F83">
      <w:pPr>
        <w:spacing w:before="38"/>
        <w:ind w:left="100" w:right="352"/>
        <w:jc w:val="center"/>
        <w:rPr>
          <w:rFonts w:asciiTheme="majorHAnsi" w:hAnsiTheme="majorHAnsi"/>
          <w:b/>
        </w:rPr>
      </w:pPr>
      <w:r w:rsidRPr="000D43FF">
        <w:rPr>
          <w:rFonts w:asciiTheme="majorHAnsi" w:hAnsiTheme="majorHAnsi"/>
          <w:b/>
        </w:rPr>
        <w:t>TRANSPORTATION ENGINEERING &amp; PLANNING I: TCW 3105</w:t>
      </w:r>
    </w:p>
    <w:p w:rsidR="00F412F6" w:rsidRPr="000D43FF" w:rsidRDefault="005C5F83" w:rsidP="005C5F83">
      <w:pPr>
        <w:spacing w:before="38"/>
        <w:ind w:left="100" w:right="352"/>
        <w:jc w:val="center"/>
        <w:rPr>
          <w:rFonts w:asciiTheme="majorHAnsi" w:hAnsiTheme="majorHAnsi"/>
          <w:b/>
        </w:rPr>
      </w:pPr>
      <w:r w:rsidRPr="000D43FF">
        <w:rPr>
          <w:rFonts w:asciiTheme="majorHAnsi" w:hAnsiTheme="majorHAnsi"/>
          <w:b/>
        </w:rPr>
        <w:t>Supplementary Examination</w:t>
      </w:r>
      <w:r w:rsidR="00F856E6" w:rsidRPr="000D43FF">
        <w:rPr>
          <w:rFonts w:asciiTheme="majorHAnsi" w:hAnsiTheme="majorHAnsi"/>
          <w:b/>
        </w:rPr>
        <w:t xml:space="preserve"> </w:t>
      </w:r>
      <w:r w:rsidRPr="000D43FF">
        <w:rPr>
          <w:rFonts w:asciiTheme="majorHAnsi" w:hAnsiTheme="majorHAnsi"/>
          <w:b/>
        </w:rPr>
        <w:t>P</w:t>
      </w:r>
      <w:r w:rsidR="00F856E6" w:rsidRPr="000D43FF">
        <w:rPr>
          <w:rFonts w:asciiTheme="majorHAnsi" w:hAnsiTheme="majorHAnsi"/>
          <w:b/>
        </w:rPr>
        <w:t>aper: Marking Scheme</w:t>
      </w:r>
      <w:r w:rsidR="00F412F6" w:rsidRPr="000D43FF">
        <w:rPr>
          <w:rFonts w:asciiTheme="majorHAnsi" w:hAnsiTheme="majorHAnsi"/>
          <w:b/>
        </w:rPr>
        <w:t>/ Marking Guide</w:t>
      </w:r>
    </w:p>
    <w:p w:rsidR="0084736E" w:rsidRPr="000D43FF" w:rsidRDefault="0084736E" w:rsidP="005C5F83">
      <w:pPr>
        <w:spacing w:before="38"/>
        <w:ind w:left="100" w:right="352"/>
        <w:jc w:val="center"/>
        <w:rPr>
          <w:rFonts w:asciiTheme="majorHAnsi" w:hAnsiTheme="majorHAnsi"/>
          <w:b/>
        </w:rPr>
      </w:pPr>
    </w:p>
    <w:p w:rsidR="004D5E00" w:rsidRPr="000D43FF" w:rsidRDefault="00FA2AD2" w:rsidP="005C5F83">
      <w:pPr>
        <w:spacing w:before="38"/>
        <w:ind w:left="100" w:right="352"/>
        <w:jc w:val="center"/>
        <w:rPr>
          <w:rFonts w:asciiTheme="majorHAnsi" w:hAnsiTheme="majorHAnsi"/>
          <w:b/>
        </w:rPr>
      </w:pPr>
      <w:r w:rsidRPr="000D43FF">
        <w:rPr>
          <w:rFonts w:asciiTheme="majorHAnsi" w:hAnsiTheme="majorHAnsi"/>
          <w:b/>
        </w:rPr>
        <w:t>August 2017</w:t>
      </w:r>
    </w:p>
    <w:p w:rsidR="004D5E00" w:rsidRPr="000D43FF" w:rsidRDefault="004D5E00">
      <w:pPr>
        <w:pStyle w:val="BodyText"/>
        <w:spacing w:before="11"/>
        <w:rPr>
          <w:rFonts w:asciiTheme="majorHAnsi" w:hAnsiTheme="majorHAnsi"/>
          <w:sz w:val="22"/>
          <w:szCs w:val="22"/>
        </w:rPr>
      </w:pPr>
    </w:p>
    <w:p w:rsidR="00A843BA" w:rsidRPr="000D43FF" w:rsidRDefault="00A843BA" w:rsidP="00A843BA">
      <w:pPr>
        <w:spacing w:line="360" w:lineRule="auto"/>
        <w:ind w:left="100" w:right="352"/>
        <w:rPr>
          <w:rFonts w:asciiTheme="majorHAnsi" w:hAnsiTheme="majorHAnsi"/>
          <w:b/>
        </w:rPr>
      </w:pPr>
      <w:r w:rsidRPr="000D43FF">
        <w:rPr>
          <w:rFonts w:asciiTheme="majorHAnsi" w:hAnsiTheme="majorHAnsi"/>
          <w:b/>
          <w:u w:val="single"/>
        </w:rPr>
        <w:t>QUESTION 1</w:t>
      </w:r>
    </w:p>
    <w:p w:rsidR="000D43FF" w:rsidRPr="000D43FF" w:rsidRDefault="00A843BA" w:rsidP="00071416">
      <w:pPr>
        <w:pStyle w:val="ListParagraph"/>
        <w:numPr>
          <w:ilvl w:val="0"/>
          <w:numId w:val="8"/>
        </w:numPr>
        <w:tabs>
          <w:tab w:val="left" w:pos="821"/>
        </w:tabs>
        <w:spacing w:line="360" w:lineRule="auto"/>
        <w:ind w:right="373" w:firstLine="0"/>
        <w:rPr>
          <w:rFonts w:asciiTheme="majorHAnsi" w:hAnsiTheme="majorHAnsi"/>
          <w:b/>
        </w:rPr>
      </w:pPr>
      <w:r w:rsidRPr="000D43FF">
        <w:rPr>
          <w:rFonts w:asciiTheme="majorHAnsi" w:hAnsiTheme="majorHAnsi"/>
        </w:rPr>
        <w:t>List the major disciplines of transportation engineering and briefly discuss each one of the disciplines.</w:t>
      </w:r>
    </w:p>
    <w:p w:rsidR="00A843BA" w:rsidRPr="000D43FF" w:rsidRDefault="00A843BA" w:rsidP="000D43FF">
      <w:pPr>
        <w:pStyle w:val="ListParagraph"/>
        <w:tabs>
          <w:tab w:val="left" w:pos="821"/>
        </w:tabs>
        <w:spacing w:line="360" w:lineRule="auto"/>
        <w:ind w:right="373" w:firstLine="0"/>
        <w:rPr>
          <w:rFonts w:asciiTheme="majorHAnsi" w:hAnsiTheme="majorHAnsi"/>
          <w:b/>
        </w:rPr>
      </w:pPr>
      <w:r w:rsidRPr="000D43FF">
        <w:rPr>
          <w:rFonts w:asciiTheme="majorHAnsi" w:hAnsiTheme="majorHAnsi"/>
          <w:b/>
        </w:rPr>
        <w:t>Award 1 mark for each correct discipline listed (Geometric Design, Traffic Engineering, Transportation Planning and Pavement Design), 2mark for each correct brief discussion given.</w:t>
      </w:r>
    </w:p>
    <w:p w:rsidR="00460538" w:rsidRDefault="00460538" w:rsidP="00460538">
      <w:pPr>
        <w:spacing w:before="1"/>
        <w:ind w:left="720" w:right="352"/>
        <w:rPr>
          <w:rFonts w:asciiTheme="majorHAnsi" w:hAnsiTheme="majorHAnsi"/>
          <w:b/>
        </w:rPr>
      </w:pPr>
    </w:p>
    <w:p w:rsidR="00D17B0D" w:rsidRPr="00460538" w:rsidRDefault="00D17B0D" w:rsidP="00D82987">
      <w:pPr>
        <w:spacing w:before="1"/>
        <w:ind w:left="720" w:right="352"/>
        <w:rPr>
          <w:rFonts w:asciiTheme="majorHAnsi" w:hAnsiTheme="majorHAnsi"/>
          <w:b/>
        </w:rPr>
      </w:pPr>
      <w:r w:rsidRPr="00460538">
        <w:rPr>
          <w:rFonts w:asciiTheme="majorHAnsi" w:hAnsiTheme="majorHAnsi"/>
          <w:b/>
        </w:rPr>
        <w:t>Brief discussions for each discipline are a below:</w:t>
      </w:r>
    </w:p>
    <w:p w:rsidR="00D17B0D" w:rsidRPr="000D43FF" w:rsidRDefault="00D17B0D" w:rsidP="00D82987">
      <w:pPr>
        <w:spacing w:before="1"/>
        <w:ind w:left="720" w:right="352"/>
        <w:rPr>
          <w:rFonts w:asciiTheme="majorHAnsi" w:hAnsiTheme="majorHAnsi"/>
          <w:b/>
        </w:rPr>
      </w:pPr>
      <w:r w:rsidRPr="000D43FF">
        <w:rPr>
          <w:rFonts w:asciiTheme="majorHAnsi" w:hAnsiTheme="majorHAnsi"/>
          <w:b/>
        </w:rPr>
        <w:t>Transportation planning</w:t>
      </w:r>
    </w:p>
    <w:p w:rsidR="00D17B0D" w:rsidRPr="00460538" w:rsidRDefault="00D17B0D" w:rsidP="00D82987">
      <w:pPr>
        <w:spacing w:before="126"/>
        <w:ind w:left="720" w:right="352"/>
        <w:rPr>
          <w:rFonts w:asciiTheme="majorHAnsi" w:hAnsiTheme="majorHAnsi"/>
        </w:rPr>
      </w:pPr>
      <w:r w:rsidRPr="00460538">
        <w:rPr>
          <w:rFonts w:asciiTheme="majorHAnsi" w:hAnsiTheme="majorHAnsi"/>
        </w:rPr>
        <w:t>Transportation planning essentially involves the development of a transport model which will accurately represent both the current as well as future transportation system.</w:t>
      </w:r>
    </w:p>
    <w:p w:rsidR="00D17B0D" w:rsidRPr="00460538" w:rsidRDefault="00D17B0D" w:rsidP="00D82987">
      <w:pPr>
        <w:spacing w:before="2"/>
        <w:ind w:left="720" w:right="560"/>
        <w:rPr>
          <w:rFonts w:asciiTheme="majorHAnsi" w:hAnsiTheme="majorHAnsi"/>
        </w:rPr>
      </w:pPr>
      <w:r w:rsidRPr="00460538">
        <w:rPr>
          <w:rFonts w:asciiTheme="majorHAnsi" w:hAnsiTheme="majorHAnsi"/>
        </w:rPr>
        <w:t>This field focuses on the implementation of tools that aid in decision making with respect to transportation related projects.</w:t>
      </w:r>
    </w:p>
    <w:p w:rsidR="00D17B0D" w:rsidRPr="000D43FF" w:rsidRDefault="00D17B0D" w:rsidP="00D82987">
      <w:pPr>
        <w:pStyle w:val="BodyText"/>
        <w:ind w:left="620"/>
        <w:rPr>
          <w:rFonts w:asciiTheme="majorHAnsi" w:hAnsiTheme="majorHAnsi"/>
          <w:b/>
          <w:sz w:val="22"/>
          <w:szCs w:val="22"/>
        </w:rPr>
      </w:pPr>
    </w:p>
    <w:p w:rsidR="00D17B0D" w:rsidRPr="000D43FF" w:rsidRDefault="00D17B0D" w:rsidP="00D82987">
      <w:pPr>
        <w:spacing w:before="130"/>
        <w:ind w:left="720" w:right="352"/>
        <w:rPr>
          <w:rFonts w:asciiTheme="majorHAnsi" w:hAnsiTheme="majorHAnsi"/>
          <w:b/>
        </w:rPr>
      </w:pPr>
      <w:r w:rsidRPr="000D43FF">
        <w:rPr>
          <w:rFonts w:asciiTheme="majorHAnsi" w:hAnsiTheme="majorHAnsi"/>
          <w:b/>
        </w:rPr>
        <w:t>Geometric design</w:t>
      </w:r>
    </w:p>
    <w:p w:rsidR="00D17B0D" w:rsidRPr="00460538" w:rsidRDefault="00D17B0D" w:rsidP="00D82987">
      <w:pPr>
        <w:spacing w:before="126"/>
        <w:ind w:left="720" w:right="90"/>
        <w:rPr>
          <w:rFonts w:asciiTheme="majorHAnsi" w:hAnsiTheme="majorHAnsi"/>
        </w:rPr>
      </w:pPr>
      <w:r w:rsidRPr="00460538">
        <w:rPr>
          <w:rFonts w:asciiTheme="majorHAnsi" w:hAnsiTheme="majorHAnsi"/>
        </w:rPr>
        <w:t xml:space="preserve">Geometric design deals with physical proportioning of other transportation facilities, in contrast with the structural design of the facilities. The topics include the cross-sectional features, horizontal alignment, vertical alignment and intersections. Although there are several modes of travel like road, rail, air, etc. the underlying principles are common to a great extent. </w:t>
      </w:r>
      <w:r w:rsidR="005338DF" w:rsidRPr="00460538">
        <w:rPr>
          <w:rFonts w:asciiTheme="majorHAnsi" w:hAnsiTheme="majorHAnsi"/>
        </w:rPr>
        <w:t>Therefore,</w:t>
      </w:r>
      <w:r w:rsidRPr="00460538">
        <w:rPr>
          <w:rFonts w:asciiTheme="majorHAnsi" w:hAnsiTheme="majorHAnsi"/>
        </w:rPr>
        <w:t xml:space="preserve"> emphasis will be normally given for the geometric design of roads.</w:t>
      </w:r>
    </w:p>
    <w:p w:rsidR="00D17B0D" w:rsidRPr="000D43FF" w:rsidRDefault="00D17B0D" w:rsidP="00D82987">
      <w:pPr>
        <w:pStyle w:val="BodyText"/>
        <w:ind w:left="620"/>
        <w:rPr>
          <w:rFonts w:asciiTheme="majorHAnsi" w:hAnsiTheme="majorHAnsi"/>
          <w:b/>
          <w:sz w:val="22"/>
          <w:szCs w:val="22"/>
        </w:rPr>
      </w:pPr>
    </w:p>
    <w:p w:rsidR="00D17B0D" w:rsidRPr="000D43FF" w:rsidRDefault="00D17B0D" w:rsidP="00D82987">
      <w:pPr>
        <w:spacing w:before="130"/>
        <w:ind w:left="720" w:right="352"/>
        <w:rPr>
          <w:rFonts w:asciiTheme="majorHAnsi" w:hAnsiTheme="majorHAnsi"/>
          <w:b/>
        </w:rPr>
      </w:pPr>
      <w:r w:rsidRPr="000D43FF">
        <w:rPr>
          <w:rFonts w:asciiTheme="majorHAnsi" w:hAnsiTheme="majorHAnsi"/>
          <w:b/>
        </w:rPr>
        <w:t>Pavement analysis and design</w:t>
      </w:r>
    </w:p>
    <w:p w:rsidR="00D17B0D" w:rsidRPr="00460538" w:rsidRDefault="00D17B0D" w:rsidP="00D82987">
      <w:pPr>
        <w:spacing w:before="126"/>
        <w:ind w:left="720" w:right="230"/>
        <w:rPr>
          <w:rFonts w:asciiTheme="majorHAnsi" w:hAnsiTheme="majorHAnsi"/>
        </w:rPr>
      </w:pPr>
      <w:r w:rsidRPr="00460538">
        <w:rPr>
          <w:rFonts w:asciiTheme="majorHAnsi" w:hAnsiTheme="majorHAnsi"/>
        </w:rPr>
        <w:t>Pavement design deals with the structural design of roads, both (bituminous and concrete), commonly known as (flexible pavements and rigid pavements) respectively. It deals with the design of paving materials, determination of the layer thickness, and construction and maintenance procedures. The design mainly covers structural aspects, functional aspects, drainage. Structural design ensures the pavement has enough strength to withstand the impact of loads, functional design emphasizes on the riding quality, and the drainage design protects the pavement from damage due to water infiltration.</w:t>
      </w:r>
    </w:p>
    <w:p w:rsidR="00D17B0D" w:rsidRPr="00460538" w:rsidRDefault="00D17B0D" w:rsidP="00D82987">
      <w:pPr>
        <w:pStyle w:val="BodyText"/>
        <w:ind w:left="620"/>
        <w:rPr>
          <w:rFonts w:asciiTheme="majorHAnsi" w:hAnsiTheme="majorHAnsi"/>
          <w:sz w:val="22"/>
          <w:szCs w:val="22"/>
        </w:rPr>
      </w:pPr>
    </w:p>
    <w:p w:rsidR="00D17B0D" w:rsidRPr="000D43FF" w:rsidRDefault="00D17B0D" w:rsidP="00D82987">
      <w:pPr>
        <w:spacing w:before="130"/>
        <w:ind w:left="720" w:right="352"/>
        <w:rPr>
          <w:rFonts w:asciiTheme="majorHAnsi" w:hAnsiTheme="majorHAnsi"/>
          <w:b/>
        </w:rPr>
      </w:pPr>
      <w:r w:rsidRPr="000D43FF">
        <w:rPr>
          <w:rFonts w:asciiTheme="majorHAnsi" w:hAnsiTheme="majorHAnsi"/>
          <w:b/>
        </w:rPr>
        <w:t>Traffic engineering</w:t>
      </w:r>
    </w:p>
    <w:p w:rsidR="00D17B0D" w:rsidRPr="00D82987" w:rsidRDefault="00D17B0D" w:rsidP="00D82987">
      <w:pPr>
        <w:spacing w:before="60"/>
        <w:ind w:left="720" w:right="124"/>
        <w:rPr>
          <w:rFonts w:asciiTheme="majorHAnsi" w:hAnsiTheme="majorHAnsi"/>
        </w:rPr>
      </w:pPr>
      <w:r w:rsidRPr="00460538">
        <w:rPr>
          <w:rFonts w:asciiTheme="majorHAnsi" w:hAnsiTheme="majorHAnsi"/>
        </w:rPr>
        <w:t xml:space="preserve">Traffic engineering covers a broad range of engineering applications with a focus on the safety of the public, the efficient use of transportation resources, and the mobility of people and goods. Traffic engineering involves a variety of engineering and management skills, including design, operation, and system optimization. In order to address the above requirement, the traffic engineer must first understand the traffic flow </w:t>
      </w:r>
      <w:proofErr w:type="spellStart"/>
      <w:r w:rsidRPr="00460538">
        <w:rPr>
          <w:rFonts w:asciiTheme="majorHAnsi" w:hAnsiTheme="majorHAnsi"/>
        </w:rPr>
        <w:t>behaviour</w:t>
      </w:r>
      <w:proofErr w:type="spellEnd"/>
      <w:r w:rsidRPr="00460538">
        <w:rPr>
          <w:rFonts w:asciiTheme="majorHAnsi" w:hAnsiTheme="majorHAnsi"/>
        </w:rPr>
        <w:t xml:space="preserve"> and characteristics by extensive collection of traffic flow data and analysis. Based on this analysis, traffic flow is controlled so that the transport infrastructure is used optimally as well as with good service quality to all traffic infrastructure users. In short, the role of traffic engineering is to protect the environment while providing mobility, to preserve scarce resources while assuring economic activity, and to assure safety and security to </w:t>
      </w:r>
      <w:r w:rsidRPr="00460538">
        <w:rPr>
          <w:rFonts w:asciiTheme="majorHAnsi" w:hAnsiTheme="majorHAnsi"/>
        </w:rPr>
        <w:lastRenderedPageBreak/>
        <w:t>people and vehicles, through both acceptable practices and high- tech communications.</w:t>
      </w:r>
    </w:p>
    <w:p w:rsidR="00A843BA" w:rsidRPr="000D43FF" w:rsidRDefault="00A843BA" w:rsidP="00A843BA">
      <w:pPr>
        <w:spacing w:line="360" w:lineRule="auto"/>
        <w:ind w:right="113"/>
        <w:jc w:val="right"/>
        <w:rPr>
          <w:rFonts w:asciiTheme="majorHAnsi" w:hAnsiTheme="majorHAnsi"/>
          <w:b/>
        </w:rPr>
      </w:pPr>
      <w:r w:rsidRPr="000D43FF">
        <w:rPr>
          <w:rFonts w:asciiTheme="majorHAnsi" w:hAnsiTheme="majorHAnsi"/>
        </w:rPr>
        <w:t xml:space="preserve"> </w:t>
      </w:r>
      <w:r w:rsidRPr="000D43FF">
        <w:rPr>
          <w:rFonts w:asciiTheme="majorHAnsi" w:hAnsiTheme="majorHAnsi"/>
          <w:b/>
        </w:rPr>
        <w:t>[12marks]</w:t>
      </w:r>
    </w:p>
    <w:p w:rsidR="00A843BA" w:rsidRPr="000D43FF" w:rsidRDefault="00A843BA" w:rsidP="00285167">
      <w:pPr>
        <w:pStyle w:val="ListParagraph"/>
        <w:numPr>
          <w:ilvl w:val="0"/>
          <w:numId w:val="8"/>
        </w:numPr>
        <w:tabs>
          <w:tab w:val="left" w:pos="870"/>
          <w:tab w:val="left" w:pos="871"/>
        </w:tabs>
        <w:spacing w:line="276" w:lineRule="auto"/>
        <w:ind w:left="870" w:hanging="410"/>
        <w:rPr>
          <w:rFonts w:asciiTheme="majorHAnsi" w:hAnsiTheme="majorHAnsi"/>
        </w:rPr>
      </w:pPr>
      <w:r w:rsidRPr="000D43FF">
        <w:rPr>
          <w:rFonts w:asciiTheme="majorHAnsi" w:hAnsiTheme="majorHAnsi"/>
        </w:rPr>
        <w:t>Name the four major roles of transportation and discuss the importance of</w:t>
      </w:r>
      <w:r w:rsidRPr="000D43FF">
        <w:rPr>
          <w:rFonts w:asciiTheme="majorHAnsi" w:hAnsiTheme="majorHAnsi"/>
          <w:spacing w:val="-26"/>
        </w:rPr>
        <w:t xml:space="preserve"> </w:t>
      </w:r>
      <w:r w:rsidRPr="000D43FF">
        <w:rPr>
          <w:rFonts w:asciiTheme="majorHAnsi" w:hAnsiTheme="majorHAnsi"/>
        </w:rPr>
        <w:t>each.</w:t>
      </w:r>
    </w:p>
    <w:p w:rsidR="00A843BA" w:rsidRPr="000D43FF" w:rsidRDefault="00A843BA" w:rsidP="00A843BA">
      <w:pPr>
        <w:pStyle w:val="ListParagraph"/>
        <w:tabs>
          <w:tab w:val="left" w:pos="821"/>
        </w:tabs>
        <w:spacing w:line="360" w:lineRule="auto"/>
        <w:ind w:right="373" w:firstLine="0"/>
        <w:rPr>
          <w:rFonts w:asciiTheme="majorHAnsi" w:hAnsiTheme="majorHAnsi"/>
          <w:b/>
        </w:rPr>
      </w:pPr>
      <w:r w:rsidRPr="000D43FF">
        <w:rPr>
          <w:rFonts w:asciiTheme="majorHAnsi" w:hAnsiTheme="majorHAnsi"/>
          <w:b/>
        </w:rPr>
        <w:t>Award 1mark for each major role named (economic role, social role, political role and environmental role), 2mark for each correct brief discussion of the importance of transportation.</w:t>
      </w:r>
    </w:p>
    <w:p w:rsidR="00BE1D29" w:rsidRPr="000D43FF" w:rsidRDefault="00BE1D29" w:rsidP="00BE1D29">
      <w:pPr>
        <w:widowControl/>
        <w:numPr>
          <w:ilvl w:val="0"/>
          <w:numId w:val="9"/>
        </w:numPr>
        <w:spacing w:before="100" w:beforeAutospacing="1" w:after="100" w:afterAutospacing="1" w:line="360" w:lineRule="auto"/>
        <w:rPr>
          <w:rFonts w:asciiTheme="majorHAnsi" w:hAnsiTheme="majorHAnsi"/>
        </w:rPr>
      </w:pPr>
      <w:r w:rsidRPr="000D43FF">
        <w:rPr>
          <w:rStyle w:val="Strong"/>
          <w:rFonts w:asciiTheme="majorHAnsi" w:hAnsiTheme="majorHAnsi"/>
        </w:rPr>
        <w:t>Economic role</w:t>
      </w:r>
      <w:r w:rsidRPr="000D43FF">
        <w:rPr>
          <w:rFonts w:asciiTheme="majorHAnsi" w:hAnsiTheme="majorHAnsi"/>
        </w:rPr>
        <w:t>: Transportation plays an important role in developing the economic aspect of a society. Economics involves production, distribution, and consumption of goods and services which are inevitable without the transportation facility. In a country which has a wide gap between production and consumption, an effective mode of transportation can always be helpful for its economic growth.</w:t>
      </w:r>
    </w:p>
    <w:p w:rsidR="00BE1D29" w:rsidRPr="000D43FF" w:rsidRDefault="00BE1D29" w:rsidP="00BE1D29">
      <w:pPr>
        <w:widowControl/>
        <w:numPr>
          <w:ilvl w:val="0"/>
          <w:numId w:val="9"/>
        </w:numPr>
        <w:spacing w:before="100" w:beforeAutospacing="1" w:after="100" w:afterAutospacing="1" w:line="360" w:lineRule="auto"/>
        <w:rPr>
          <w:rFonts w:asciiTheme="majorHAnsi" w:hAnsiTheme="majorHAnsi"/>
        </w:rPr>
      </w:pPr>
      <w:r w:rsidRPr="000D43FF">
        <w:rPr>
          <w:rStyle w:val="Strong"/>
          <w:rFonts w:asciiTheme="majorHAnsi" w:hAnsiTheme="majorHAnsi"/>
        </w:rPr>
        <w:t>Social role</w:t>
      </w:r>
      <w:r w:rsidRPr="000D43FF">
        <w:rPr>
          <w:rFonts w:asciiTheme="majorHAnsi" w:hAnsiTheme="majorHAnsi"/>
        </w:rPr>
        <w:t>: Development of transportation system influences the formation of urban society. It links rural areas with urban ones transporting goods from one place to other, eventually helping in overall development.</w:t>
      </w:r>
    </w:p>
    <w:p w:rsidR="00BE1D29" w:rsidRPr="000D43FF" w:rsidRDefault="00BE1D29" w:rsidP="00BE1D29">
      <w:pPr>
        <w:widowControl/>
        <w:numPr>
          <w:ilvl w:val="0"/>
          <w:numId w:val="9"/>
        </w:numPr>
        <w:spacing w:before="100" w:beforeAutospacing="1" w:after="100" w:afterAutospacing="1" w:line="360" w:lineRule="auto"/>
        <w:rPr>
          <w:rFonts w:asciiTheme="majorHAnsi" w:hAnsiTheme="majorHAnsi"/>
        </w:rPr>
      </w:pPr>
      <w:r w:rsidRPr="000D43FF">
        <w:rPr>
          <w:rStyle w:val="Strong"/>
          <w:rFonts w:asciiTheme="majorHAnsi" w:hAnsiTheme="majorHAnsi"/>
        </w:rPr>
        <w:t>Political role</w:t>
      </w:r>
      <w:r w:rsidRPr="000D43FF">
        <w:rPr>
          <w:rFonts w:asciiTheme="majorHAnsi" w:hAnsiTheme="majorHAnsi"/>
        </w:rPr>
        <w:t>: The world being divided into different political units is linked by transportation of both people and goods through different modes. Transportation plays a vital role in functioning of these political units.</w:t>
      </w:r>
    </w:p>
    <w:p w:rsidR="00BE1D29" w:rsidRPr="000D43FF" w:rsidRDefault="00BE1D29" w:rsidP="00BE1D29">
      <w:pPr>
        <w:widowControl/>
        <w:numPr>
          <w:ilvl w:val="0"/>
          <w:numId w:val="9"/>
        </w:numPr>
        <w:spacing w:before="100" w:beforeAutospacing="1" w:after="100" w:afterAutospacing="1" w:line="360" w:lineRule="auto"/>
        <w:rPr>
          <w:rFonts w:asciiTheme="majorHAnsi" w:hAnsiTheme="majorHAnsi"/>
        </w:rPr>
      </w:pPr>
      <w:r w:rsidRPr="000D43FF">
        <w:rPr>
          <w:rStyle w:val="Strong"/>
          <w:rFonts w:asciiTheme="majorHAnsi" w:hAnsiTheme="majorHAnsi"/>
        </w:rPr>
        <w:t>Environmental role</w:t>
      </w:r>
      <w:r w:rsidRPr="000D43FF">
        <w:rPr>
          <w:rFonts w:asciiTheme="majorHAnsi" w:hAnsiTheme="majorHAnsi"/>
        </w:rPr>
        <w:t xml:space="preserve">: the environment is highly affected by transportation. </w:t>
      </w:r>
      <w:proofErr w:type="gramStart"/>
      <w:r w:rsidRPr="000D43FF">
        <w:rPr>
          <w:rFonts w:asciiTheme="majorHAnsi" w:hAnsiTheme="majorHAnsi"/>
        </w:rPr>
        <w:t>It's</w:t>
      </w:r>
      <w:proofErr w:type="gramEnd"/>
      <w:r w:rsidRPr="000D43FF">
        <w:rPr>
          <w:rFonts w:asciiTheme="majorHAnsi" w:hAnsiTheme="majorHAnsi"/>
        </w:rPr>
        <w:t xml:space="preserve"> harmful aspect is more prominent than its useful aspects. Air pollution, noise pollution, overuse of non-renewable energy etc. are some of its impacts on the environment.</w:t>
      </w:r>
    </w:p>
    <w:p w:rsidR="00BE1D29" w:rsidRPr="000D43FF" w:rsidRDefault="00BE1D29" w:rsidP="00BE1D29">
      <w:pPr>
        <w:pStyle w:val="ListParagraph"/>
        <w:spacing w:line="360" w:lineRule="auto"/>
        <w:ind w:left="720" w:right="113" w:firstLine="0"/>
        <w:jc w:val="right"/>
        <w:rPr>
          <w:rFonts w:asciiTheme="majorHAnsi" w:hAnsiTheme="majorHAnsi"/>
          <w:b/>
        </w:rPr>
      </w:pPr>
      <w:r w:rsidRPr="000D43FF">
        <w:rPr>
          <w:rFonts w:asciiTheme="majorHAnsi" w:hAnsiTheme="majorHAnsi"/>
          <w:b/>
        </w:rPr>
        <w:t>[12marks]</w:t>
      </w:r>
    </w:p>
    <w:p w:rsidR="004D5E00" w:rsidRPr="000D43FF" w:rsidRDefault="00F856E6">
      <w:pPr>
        <w:pStyle w:val="ListParagraph"/>
        <w:numPr>
          <w:ilvl w:val="0"/>
          <w:numId w:val="8"/>
        </w:numPr>
        <w:tabs>
          <w:tab w:val="left" w:pos="821"/>
        </w:tabs>
        <w:rPr>
          <w:rFonts w:asciiTheme="majorHAnsi" w:hAnsiTheme="majorHAnsi"/>
        </w:rPr>
      </w:pPr>
      <w:r w:rsidRPr="000D43FF">
        <w:rPr>
          <w:rFonts w:asciiTheme="majorHAnsi" w:hAnsiTheme="majorHAnsi"/>
        </w:rPr>
        <w:t>Define the following terms in relation to transportation</w:t>
      </w:r>
      <w:r w:rsidRPr="000D43FF">
        <w:rPr>
          <w:rFonts w:asciiTheme="majorHAnsi" w:hAnsiTheme="majorHAnsi"/>
          <w:spacing w:val="-19"/>
        </w:rPr>
        <w:t xml:space="preserve"> </w:t>
      </w:r>
      <w:r w:rsidR="00885B07" w:rsidRPr="000D43FF">
        <w:rPr>
          <w:rFonts w:asciiTheme="majorHAnsi" w:hAnsiTheme="majorHAnsi"/>
        </w:rPr>
        <w:t>engineering.</w:t>
      </w:r>
    </w:p>
    <w:p w:rsidR="00885B07" w:rsidRPr="000D43FF" w:rsidRDefault="00885B07" w:rsidP="00885B07">
      <w:pPr>
        <w:pStyle w:val="ListParagraph"/>
        <w:tabs>
          <w:tab w:val="left" w:pos="821"/>
        </w:tabs>
        <w:ind w:firstLine="0"/>
        <w:rPr>
          <w:rFonts w:asciiTheme="majorHAnsi" w:hAnsiTheme="majorHAnsi"/>
        </w:rPr>
      </w:pPr>
      <w:r w:rsidRPr="000D43FF">
        <w:rPr>
          <w:rFonts w:asciiTheme="majorHAnsi" w:hAnsiTheme="majorHAnsi"/>
        </w:rPr>
        <w:t>Award 1 mark for each correct definition and 1 mark for the sketch for c) iv</w:t>
      </w:r>
    </w:p>
    <w:p w:rsidR="004D5E00" w:rsidRPr="000D43FF" w:rsidRDefault="00F856E6">
      <w:pPr>
        <w:pStyle w:val="ListParagraph"/>
        <w:numPr>
          <w:ilvl w:val="0"/>
          <w:numId w:val="6"/>
        </w:numPr>
        <w:tabs>
          <w:tab w:val="left" w:pos="1541"/>
        </w:tabs>
        <w:spacing w:before="19"/>
        <w:jc w:val="left"/>
        <w:rPr>
          <w:rFonts w:asciiTheme="majorHAnsi" w:hAnsiTheme="majorHAnsi"/>
        </w:rPr>
      </w:pPr>
      <w:r w:rsidRPr="000D43FF">
        <w:rPr>
          <w:rFonts w:asciiTheme="majorHAnsi" w:hAnsiTheme="majorHAnsi"/>
        </w:rPr>
        <w:t>Average daily traffic</w:t>
      </w:r>
      <w:r w:rsidRPr="000D43FF">
        <w:rPr>
          <w:rFonts w:asciiTheme="majorHAnsi" w:hAnsiTheme="majorHAnsi"/>
          <w:spacing w:val="-8"/>
        </w:rPr>
        <w:t xml:space="preserve"> </w:t>
      </w:r>
      <w:r w:rsidRPr="000D43FF">
        <w:rPr>
          <w:rFonts w:asciiTheme="majorHAnsi" w:hAnsiTheme="majorHAnsi"/>
        </w:rPr>
        <w:t>(ADT),</w:t>
      </w:r>
    </w:p>
    <w:p w:rsidR="004D5E00" w:rsidRPr="000D43FF" w:rsidRDefault="00F856E6">
      <w:pPr>
        <w:spacing w:before="22"/>
        <w:ind w:left="1540" w:right="124"/>
        <w:rPr>
          <w:rFonts w:asciiTheme="majorHAnsi" w:hAnsiTheme="majorHAnsi"/>
          <w:b/>
        </w:rPr>
      </w:pPr>
      <w:r w:rsidRPr="000D43FF">
        <w:rPr>
          <w:rFonts w:asciiTheme="majorHAnsi" w:hAnsiTheme="majorHAnsi"/>
          <w:b/>
        </w:rPr>
        <w:t>Total traffic volume in both directions over a 24hour period</w:t>
      </w:r>
    </w:p>
    <w:p w:rsidR="004D5E00" w:rsidRPr="000D43FF" w:rsidRDefault="00F856E6">
      <w:pPr>
        <w:pStyle w:val="ListParagraph"/>
        <w:numPr>
          <w:ilvl w:val="0"/>
          <w:numId w:val="6"/>
        </w:numPr>
        <w:tabs>
          <w:tab w:val="left" w:pos="1541"/>
        </w:tabs>
        <w:spacing w:before="22"/>
        <w:ind w:hanging="336"/>
        <w:jc w:val="left"/>
        <w:rPr>
          <w:rFonts w:asciiTheme="majorHAnsi" w:hAnsiTheme="majorHAnsi"/>
        </w:rPr>
      </w:pPr>
      <w:r w:rsidRPr="000D43FF">
        <w:rPr>
          <w:rFonts w:asciiTheme="majorHAnsi" w:hAnsiTheme="majorHAnsi"/>
        </w:rPr>
        <w:t>Annual average daily traffic</w:t>
      </w:r>
      <w:r w:rsidRPr="000D43FF">
        <w:rPr>
          <w:rFonts w:asciiTheme="majorHAnsi" w:hAnsiTheme="majorHAnsi"/>
          <w:spacing w:val="-10"/>
        </w:rPr>
        <w:t xml:space="preserve"> </w:t>
      </w:r>
      <w:r w:rsidRPr="000D43FF">
        <w:rPr>
          <w:rFonts w:asciiTheme="majorHAnsi" w:hAnsiTheme="majorHAnsi"/>
        </w:rPr>
        <w:t>(AADT),</w:t>
      </w:r>
    </w:p>
    <w:p w:rsidR="004D5E00" w:rsidRPr="000D43FF" w:rsidRDefault="00F856E6">
      <w:pPr>
        <w:spacing w:before="22" w:line="256" w:lineRule="auto"/>
        <w:ind w:left="1540" w:right="465"/>
        <w:rPr>
          <w:rFonts w:asciiTheme="majorHAnsi" w:hAnsiTheme="majorHAnsi"/>
          <w:b/>
        </w:rPr>
      </w:pPr>
      <w:r w:rsidRPr="000D43FF">
        <w:rPr>
          <w:rFonts w:asciiTheme="majorHAnsi" w:hAnsiTheme="majorHAnsi"/>
          <w:b/>
        </w:rPr>
        <w:t xml:space="preserve">The average daily traffic count in both directions at a given point over a 24hour period based on a </w:t>
      </w:r>
      <w:r w:rsidR="008477BE" w:rsidRPr="000D43FF">
        <w:rPr>
          <w:rFonts w:asciiTheme="majorHAnsi" w:hAnsiTheme="majorHAnsi"/>
          <w:b/>
        </w:rPr>
        <w:t>one-year</w:t>
      </w:r>
      <w:r w:rsidRPr="000D43FF">
        <w:rPr>
          <w:rFonts w:asciiTheme="majorHAnsi" w:hAnsiTheme="majorHAnsi"/>
          <w:b/>
        </w:rPr>
        <w:t xml:space="preserve"> count</w:t>
      </w:r>
    </w:p>
    <w:p w:rsidR="004D5E00" w:rsidRPr="000D43FF" w:rsidRDefault="00F856E6">
      <w:pPr>
        <w:pStyle w:val="ListParagraph"/>
        <w:numPr>
          <w:ilvl w:val="0"/>
          <w:numId w:val="6"/>
        </w:numPr>
        <w:tabs>
          <w:tab w:val="left" w:pos="1541"/>
        </w:tabs>
        <w:spacing w:before="3"/>
        <w:ind w:hanging="386"/>
        <w:jc w:val="left"/>
        <w:rPr>
          <w:rFonts w:asciiTheme="majorHAnsi" w:hAnsiTheme="majorHAnsi"/>
        </w:rPr>
      </w:pPr>
      <w:r w:rsidRPr="000D43FF">
        <w:rPr>
          <w:rFonts w:asciiTheme="majorHAnsi" w:hAnsiTheme="majorHAnsi"/>
        </w:rPr>
        <w:t>Reaction</w:t>
      </w:r>
      <w:r w:rsidRPr="000D43FF">
        <w:rPr>
          <w:rFonts w:asciiTheme="majorHAnsi" w:hAnsiTheme="majorHAnsi"/>
          <w:spacing w:val="-2"/>
        </w:rPr>
        <w:t xml:space="preserve"> </w:t>
      </w:r>
      <w:r w:rsidRPr="000D43FF">
        <w:rPr>
          <w:rFonts w:asciiTheme="majorHAnsi" w:hAnsiTheme="majorHAnsi"/>
        </w:rPr>
        <w:t>Time,</w:t>
      </w:r>
    </w:p>
    <w:p w:rsidR="004D5E00" w:rsidRPr="000D43FF" w:rsidRDefault="00F856E6">
      <w:pPr>
        <w:spacing w:before="22" w:line="259" w:lineRule="auto"/>
        <w:ind w:left="1540" w:right="298"/>
        <w:rPr>
          <w:rFonts w:asciiTheme="majorHAnsi" w:hAnsiTheme="majorHAnsi"/>
          <w:b/>
        </w:rPr>
      </w:pPr>
      <w:r w:rsidRPr="000D43FF">
        <w:rPr>
          <w:rFonts w:asciiTheme="majorHAnsi" w:hAnsiTheme="majorHAnsi"/>
          <w:b/>
        </w:rPr>
        <w:t>The time taken by a driver, after a stimulus appears, to perceive a comprehend it in order to decide on the appropriate response and to react accordingly.</w:t>
      </w:r>
    </w:p>
    <w:p w:rsidR="004D5E00" w:rsidRPr="000D43FF" w:rsidRDefault="00F856E6">
      <w:pPr>
        <w:pStyle w:val="ListParagraph"/>
        <w:numPr>
          <w:ilvl w:val="0"/>
          <w:numId w:val="6"/>
        </w:numPr>
        <w:tabs>
          <w:tab w:val="left" w:pos="1541"/>
        </w:tabs>
        <w:spacing w:line="267" w:lineRule="exact"/>
        <w:ind w:hanging="386"/>
        <w:jc w:val="left"/>
        <w:rPr>
          <w:rFonts w:asciiTheme="majorHAnsi" w:hAnsiTheme="majorHAnsi"/>
        </w:rPr>
      </w:pPr>
      <w:r w:rsidRPr="000D43FF">
        <w:rPr>
          <w:rFonts w:asciiTheme="majorHAnsi" w:hAnsiTheme="majorHAnsi"/>
        </w:rPr>
        <w:t>Right of Way (ROW), provide neat</w:t>
      </w:r>
      <w:r w:rsidRPr="000D43FF">
        <w:rPr>
          <w:rFonts w:asciiTheme="majorHAnsi" w:hAnsiTheme="majorHAnsi"/>
          <w:spacing w:val="-11"/>
        </w:rPr>
        <w:t xml:space="preserve"> </w:t>
      </w:r>
      <w:r w:rsidRPr="000D43FF">
        <w:rPr>
          <w:rFonts w:asciiTheme="majorHAnsi" w:hAnsiTheme="majorHAnsi"/>
        </w:rPr>
        <w:t>sketch.</w:t>
      </w:r>
    </w:p>
    <w:p w:rsidR="004D5E00" w:rsidRPr="000D43FF" w:rsidRDefault="00F856E6">
      <w:pPr>
        <w:spacing w:before="22"/>
        <w:ind w:left="1540" w:right="124"/>
        <w:rPr>
          <w:rFonts w:asciiTheme="majorHAnsi" w:hAnsiTheme="majorHAnsi"/>
          <w:b/>
        </w:rPr>
      </w:pPr>
      <w:r w:rsidRPr="000D43FF">
        <w:rPr>
          <w:rFonts w:asciiTheme="majorHAnsi" w:hAnsiTheme="majorHAnsi"/>
          <w:b/>
        </w:rPr>
        <w:t>The width of land acquired for the road, along its alignment.</w:t>
      </w:r>
    </w:p>
    <w:p w:rsidR="004D5E00" w:rsidRPr="000D43FF" w:rsidRDefault="00F856E6">
      <w:pPr>
        <w:spacing w:before="22"/>
        <w:ind w:right="113"/>
        <w:jc w:val="right"/>
        <w:rPr>
          <w:rFonts w:asciiTheme="majorHAnsi" w:hAnsiTheme="majorHAnsi"/>
        </w:rPr>
      </w:pPr>
      <w:r w:rsidRPr="000D43FF">
        <w:rPr>
          <w:rFonts w:asciiTheme="majorHAnsi" w:hAnsiTheme="majorHAnsi"/>
        </w:rPr>
        <w:t>[5marks]</w:t>
      </w:r>
    </w:p>
    <w:p w:rsidR="004D5E00" w:rsidRPr="000D43FF" w:rsidRDefault="004D5E00">
      <w:pPr>
        <w:pStyle w:val="BodyText"/>
        <w:spacing w:before="4"/>
        <w:rPr>
          <w:rFonts w:asciiTheme="majorHAnsi" w:hAnsiTheme="majorHAnsi"/>
          <w:sz w:val="22"/>
          <w:szCs w:val="22"/>
        </w:rPr>
      </w:pPr>
    </w:p>
    <w:p w:rsidR="004D5E00" w:rsidRPr="000D43FF" w:rsidRDefault="00F856E6">
      <w:pPr>
        <w:pStyle w:val="ListParagraph"/>
        <w:numPr>
          <w:ilvl w:val="0"/>
          <w:numId w:val="8"/>
        </w:numPr>
        <w:tabs>
          <w:tab w:val="left" w:pos="821"/>
        </w:tabs>
        <w:spacing w:line="259" w:lineRule="auto"/>
        <w:ind w:right="147"/>
        <w:rPr>
          <w:rFonts w:asciiTheme="majorHAnsi" w:hAnsiTheme="majorHAnsi"/>
        </w:rPr>
      </w:pPr>
      <w:r w:rsidRPr="000D43FF">
        <w:rPr>
          <w:rFonts w:asciiTheme="majorHAnsi" w:hAnsiTheme="majorHAnsi"/>
        </w:rPr>
        <w:t>Equally important as the consideration of horizontal alignment is that of the facility’s vertical alignment. List at least four factors that influence the vertical alignment of</w:t>
      </w:r>
      <w:r w:rsidRPr="000D43FF">
        <w:rPr>
          <w:rFonts w:asciiTheme="majorHAnsi" w:hAnsiTheme="majorHAnsi"/>
          <w:spacing w:val="-27"/>
        </w:rPr>
        <w:t xml:space="preserve"> </w:t>
      </w:r>
      <w:r w:rsidRPr="000D43FF">
        <w:rPr>
          <w:rFonts w:asciiTheme="majorHAnsi" w:hAnsiTheme="majorHAnsi"/>
        </w:rPr>
        <w:t>highways.</w:t>
      </w:r>
    </w:p>
    <w:p w:rsidR="00586B9C" w:rsidRPr="000D43FF" w:rsidRDefault="00586B9C" w:rsidP="00586B9C">
      <w:pPr>
        <w:pStyle w:val="ListParagraph"/>
        <w:tabs>
          <w:tab w:val="left" w:pos="821"/>
        </w:tabs>
        <w:spacing w:line="259" w:lineRule="auto"/>
        <w:ind w:right="147" w:firstLine="0"/>
        <w:rPr>
          <w:rFonts w:asciiTheme="majorHAnsi" w:hAnsiTheme="majorHAnsi"/>
        </w:rPr>
      </w:pPr>
      <w:r w:rsidRPr="000D43FF">
        <w:rPr>
          <w:rFonts w:asciiTheme="majorHAnsi" w:hAnsiTheme="majorHAnsi"/>
        </w:rPr>
        <w:t>Award one mark for any one of the points listed (maximum 5 points)</w:t>
      </w:r>
    </w:p>
    <w:p w:rsidR="004D5E00" w:rsidRPr="000D43FF" w:rsidRDefault="00F856E6">
      <w:pPr>
        <w:pStyle w:val="ListParagraph"/>
        <w:numPr>
          <w:ilvl w:val="1"/>
          <w:numId w:val="8"/>
        </w:numPr>
        <w:tabs>
          <w:tab w:val="left" w:pos="1541"/>
        </w:tabs>
        <w:rPr>
          <w:rFonts w:asciiTheme="majorHAnsi" w:hAnsiTheme="majorHAnsi"/>
          <w:b/>
        </w:rPr>
      </w:pPr>
      <w:r w:rsidRPr="000D43FF">
        <w:rPr>
          <w:rFonts w:asciiTheme="majorHAnsi" w:hAnsiTheme="majorHAnsi"/>
          <w:b/>
        </w:rPr>
        <w:t>Existence of horizontal</w:t>
      </w:r>
      <w:r w:rsidRPr="000D43FF">
        <w:rPr>
          <w:rFonts w:asciiTheme="majorHAnsi" w:hAnsiTheme="majorHAnsi"/>
          <w:b/>
          <w:spacing w:val="-5"/>
        </w:rPr>
        <w:t xml:space="preserve"> </w:t>
      </w:r>
      <w:r w:rsidRPr="000D43FF">
        <w:rPr>
          <w:rFonts w:asciiTheme="majorHAnsi" w:hAnsiTheme="majorHAnsi"/>
          <w:b/>
        </w:rPr>
        <w:t>curves</w:t>
      </w:r>
    </w:p>
    <w:p w:rsidR="004D5E00" w:rsidRPr="000D43FF" w:rsidRDefault="00F856E6">
      <w:pPr>
        <w:pStyle w:val="ListParagraph"/>
        <w:numPr>
          <w:ilvl w:val="1"/>
          <w:numId w:val="8"/>
        </w:numPr>
        <w:tabs>
          <w:tab w:val="left" w:pos="1541"/>
        </w:tabs>
        <w:spacing w:before="22"/>
        <w:rPr>
          <w:rFonts w:asciiTheme="majorHAnsi" w:hAnsiTheme="majorHAnsi"/>
          <w:b/>
        </w:rPr>
      </w:pPr>
      <w:r w:rsidRPr="000D43FF">
        <w:rPr>
          <w:rFonts w:asciiTheme="majorHAnsi" w:hAnsiTheme="majorHAnsi"/>
          <w:b/>
        </w:rPr>
        <w:t>Existing and future</w:t>
      </w:r>
      <w:r w:rsidRPr="000D43FF">
        <w:rPr>
          <w:rFonts w:asciiTheme="majorHAnsi" w:hAnsiTheme="majorHAnsi"/>
          <w:b/>
          <w:spacing w:val="-11"/>
        </w:rPr>
        <w:t xml:space="preserve"> </w:t>
      </w:r>
      <w:r w:rsidRPr="000D43FF">
        <w:rPr>
          <w:rFonts w:asciiTheme="majorHAnsi" w:hAnsiTheme="majorHAnsi"/>
          <w:b/>
        </w:rPr>
        <w:t>structures</w:t>
      </w:r>
    </w:p>
    <w:p w:rsidR="004D5E00" w:rsidRPr="000D43FF" w:rsidRDefault="00F856E6">
      <w:pPr>
        <w:pStyle w:val="ListParagraph"/>
        <w:numPr>
          <w:ilvl w:val="1"/>
          <w:numId w:val="8"/>
        </w:numPr>
        <w:tabs>
          <w:tab w:val="left" w:pos="1541"/>
        </w:tabs>
        <w:spacing w:before="22"/>
        <w:rPr>
          <w:rFonts w:asciiTheme="majorHAnsi" w:hAnsiTheme="majorHAnsi"/>
          <w:b/>
        </w:rPr>
      </w:pPr>
      <w:r w:rsidRPr="000D43FF">
        <w:rPr>
          <w:rFonts w:asciiTheme="majorHAnsi" w:hAnsiTheme="majorHAnsi"/>
          <w:b/>
        </w:rPr>
        <w:lastRenderedPageBreak/>
        <w:t>Roadside</w:t>
      </w:r>
      <w:r w:rsidRPr="000D43FF">
        <w:rPr>
          <w:rFonts w:asciiTheme="majorHAnsi" w:hAnsiTheme="majorHAnsi"/>
          <w:b/>
          <w:spacing w:val="-8"/>
        </w:rPr>
        <w:t xml:space="preserve"> </w:t>
      </w:r>
      <w:r w:rsidRPr="000D43FF">
        <w:rPr>
          <w:rFonts w:asciiTheme="majorHAnsi" w:hAnsiTheme="majorHAnsi"/>
          <w:b/>
        </w:rPr>
        <w:t>structures</w:t>
      </w:r>
    </w:p>
    <w:p w:rsidR="004D5E00" w:rsidRPr="000D43FF" w:rsidRDefault="00F856E6">
      <w:pPr>
        <w:pStyle w:val="ListParagraph"/>
        <w:numPr>
          <w:ilvl w:val="1"/>
          <w:numId w:val="8"/>
        </w:numPr>
        <w:tabs>
          <w:tab w:val="left" w:pos="1541"/>
        </w:tabs>
        <w:spacing w:before="19"/>
        <w:rPr>
          <w:rFonts w:asciiTheme="majorHAnsi" w:hAnsiTheme="majorHAnsi"/>
          <w:b/>
        </w:rPr>
      </w:pPr>
      <w:r w:rsidRPr="000D43FF">
        <w:rPr>
          <w:rFonts w:asciiTheme="majorHAnsi" w:hAnsiTheme="majorHAnsi"/>
          <w:b/>
        </w:rPr>
        <w:t>Land use and</w:t>
      </w:r>
      <w:r w:rsidRPr="000D43FF">
        <w:rPr>
          <w:rFonts w:asciiTheme="majorHAnsi" w:hAnsiTheme="majorHAnsi"/>
          <w:b/>
          <w:spacing w:val="-8"/>
        </w:rPr>
        <w:t xml:space="preserve"> </w:t>
      </w:r>
      <w:r w:rsidRPr="000D43FF">
        <w:rPr>
          <w:rFonts w:asciiTheme="majorHAnsi" w:hAnsiTheme="majorHAnsi"/>
          <w:b/>
        </w:rPr>
        <w:t>development</w:t>
      </w:r>
    </w:p>
    <w:p w:rsidR="004D5E00" w:rsidRPr="000D43FF" w:rsidRDefault="00F856E6">
      <w:pPr>
        <w:pStyle w:val="ListParagraph"/>
        <w:numPr>
          <w:ilvl w:val="1"/>
          <w:numId w:val="8"/>
        </w:numPr>
        <w:tabs>
          <w:tab w:val="left" w:pos="1541"/>
        </w:tabs>
        <w:spacing w:before="22"/>
        <w:rPr>
          <w:rFonts w:asciiTheme="majorHAnsi" w:hAnsiTheme="majorHAnsi"/>
          <w:b/>
        </w:rPr>
      </w:pPr>
      <w:r w:rsidRPr="000D43FF">
        <w:rPr>
          <w:rFonts w:asciiTheme="majorHAnsi" w:hAnsiTheme="majorHAnsi"/>
          <w:b/>
        </w:rPr>
        <w:t>Comfort and safety of road</w:t>
      </w:r>
      <w:r w:rsidRPr="000D43FF">
        <w:rPr>
          <w:rFonts w:asciiTheme="majorHAnsi" w:hAnsiTheme="majorHAnsi"/>
          <w:b/>
          <w:spacing w:val="-12"/>
        </w:rPr>
        <w:t xml:space="preserve"> </w:t>
      </w:r>
      <w:r w:rsidRPr="000D43FF">
        <w:rPr>
          <w:rFonts w:asciiTheme="majorHAnsi" w:hAnsiTheme="majorHAnsi"/>
          <w:b/>
        </w:rPr>
        <w:t>users</w:t>
      </w:r>
    </w:p>
    <w:p w:rsidR="004D5E00" w:rsidRPr="000D43FF" w:rsidRDefault="00F856E6">
      <w:pPr>
        <w:pStyle w:val="ListParagraph"/>
        <w:numPr>
          <w:ilvl w:val="1"/>
          <w:numId w:val="8"/>
        </w:numPr>
        <w:tabs>
          <w:tab w:val="left" w:pos="1541"/>
        </w:tabs>
        <w:spacing w:before="22"/>
        <w:rPr>
          <w:rFonts w:asciiTheme="majorHAnsi" w:hAnsiTheme="majorHAnsi"/>
          <w:b/>
        </w:rPr>
      </w:pPr>
      <w:r w:rsidRPr="000D43FF">
        <w:rPr>
          <w:rFonts w:asciiTheme="majorHAnsi" w:hAnsiTheme="majorHAnsi"/>
          <w:b/>
        </w:rPr>
        <w:t>Appearance of the profile</w:t>
      </w:r>
      <w:r w:rsidRPr="000D43FF">
        <w:rPr>
          <w:rFonts w:asciiTheme="majorHAnsi" w:hAnsiTheme="majorHAnsi"/>
          <w:b/>
          <w:spacing w:val="-12"/>
        </w:rPr>
        <w:t xml:space="preserve"> </w:t>
      </w:r>
      <w:r w:rsidRPr="000D43FF">
        <w:rPr>
          <w:rFonts w:asciiTheme="majorHAnsi" w:hAnsiTheme="majorHAnsi"/>
          <w:b/>
        </w:rPr>
        <w:t>alignment</w:t>
      </w:r>
    </w:p>
    <w:p w:rsidR="004D5E00" w:rsidRPr="000D43FF" w:rsidRDefault="00F856E6">
      <w:pPr>
        <w:pStyle w:val="ListParagraph"/>
        <w:numPr>
          <w:ilvl w:val="1"/>
          <w:numId w:val="8"/>
        </w:numPr>
        <w:tabs>
          <w:tab w:val="left" w:pos="1541"/>
        </w:tabs>
        <w:spacing w:before="22"/>
        <w:rPr>
          <w:rFonts w:asciiTheme="majorHAnsi" w:hAnsiTheme="majorHAnsi"/>
          <w:b/>
        </w:rPr>
      </w:pPr>
      <w:r w:rsidRPr="000D43FF">
        <w:rPr>
          <w:rFonts w:asciiTheme="majorHAnsi" w:hAnsiTheme="majorHAnsi"/>
          <w:b/>
        </w:rPr>
        <w:t>Design</w:t>
      </w:r>
      <w:r w:rsidRPr="000D43FF">
        <w:rPr>
          <w:rFonts w:asciiTheme="majorHAnsi" w:hAnsiTheme="majorHAnsi"/>
          <w:b/>
          <w:spacing w:val="-5"/>
        </w:rPr>
        <w:t xml:space="preserve"> </w:t>
      </w:r>
      <w:r w:rsidRPr="000D43FF">
        <w:rPr>
          <w:rFonts w:asciiTheme="majorHAnsi" w:hAnsiTheme="majorHAnsi"/>
          <w:b/>
        </w:rPr>
        <w:t>speed</w:t>
      </w:r>
    </w:p>
    <w:p w:rsidR="004D5E00" w:rsidRPr="000D43FF" w:rsidRDefault="00F856E6">
      <w:pPr>
        <w:pStyle w:val="ListParagraph"/>
        <w:numPr>
          <w:ilvl w:val="1"/>
          <w:numId w:val="8"/>
        </w:numPr>
        <w:tabs>
          <w:tab w:val="left" w:pos="1541"/>
        </w:tabs>
        <w:spacing w:before="19"/>
        <w:rPr>
          <w:rFonts w:asciiTheme="majorHAnsi" w:hAnsiTheme="majorHAnsi"/>
          <w:b/>
        </w:rPr>
      </w:pPr>
      <w:r w:rsidRPr="000D43FF">
        <w:rPr>
          <w:rFonts w:asciiTheme="majorHAnsi" w:hAnsiTheme="majorHAnsi"/>
          <w:b/>
        </w:rPr>
        <w:t>Construction</w:t>
      </w:r>
      <w:r w:rsidRPr="000D43FF">
        <w:rPr>
          <w:rFonts w:asciiTheme="majorHAnsi" w:hAnsiTheme="majorHAnsi"/>
          <w:b/>
          <w:spacing w:val="-4"/>
        </w:rPr>
        <w:t xml:space="preserve"> </w:t>
      </w:r>
      <w:r w:rsidRPr="000D43FF">
        <w:rPr>
          <w:rFonts w:asciiTheme="majorHAnsi" w:hAnsiTheme="majorHAnsi"/>
          <w:b/>
        </w:rPr>
        <w:t>costs</w:t>
      </w:r>
    </w:p>
    <w:p w:rsidR="004D5E00" w:rsidRPr="000D43FF" w:rsidRDefault="00F856E6">
      <w:pPr>
        <w:spacing w:before="22"/>
        <w:ind w:right="113"/>
        <w:jc w:val="right"/>
        <w:rPr>
          <w:rFonts w:asciiTheme="majorHAnsi" w:hAnsiTheme="majorHAnsi"/>
        </w:rPr>
      </w:pPr>
      <w:r w:rsidRPr="000D43FF">
        <w:rPr>
          <w:rFonts w:asciiTheme="majorHAnsi" w:hAnsiTheme="majorHAnsi"/>
        </w:rPr>
        <w:t>[4marks]</w:t>
      </w:r>
    </w:p>
    <w:p w:rsidR="005338DF" w:rsidRPr="000D43FF" w:rsidRDefault="005338DF" w:rsidP="005338DF">
      <w:pPr>
        <w:rPr>
          <w:rFonts w:asciiTheme="majorHAnsi" w:hAnsiTheme="majorHAnsi"/>
        </w:rPr>
      </w:pPr>
    </w:p>
    <w:p w:rsidR="004D5E00" w:rsidRPr="000D43FF" w:rsidRDefault="00F856E6">
      <w:pPr>
        <w:spacing w:before="38"/>
        <w:ind w:left="100" w:right="124"/>
        <w:rPr>
          <w:rFonts w:asciiTheme="majorHAnsi" w:hAnsiTheme="majorHAnsi"/>
          <w:b/>
        </w:rPr>
      </w:pPr>
      <w:r w:rsidRPr="000D43FF">
        <w:rPr>
          <w:rFonts w:asciiTheme="majorHAnsi" w:hAnsiTheme="majorHAnsi"/>
          <w:b/>
          <w:u w:val="single"/>
        </w:rPr>
        <w:t>QUESTION 2</w:t>
      </w:r>
    </w:p>
    <w:p w:rsidR="004D5E00" w:rsidRPr="000D43FF" w:rsidRDefault="00F856E6">
      <w:pPr>
        <w:pStyle w:val="ListParagraph"/>
        <w:numPr>
          <w:ilvl w:val="0"/>
          <w:numId w:val="5"/>
        </w:numPr>
        <w:tabs>
          <w:tab w:val="left" w:pos="821"/>
        </w:tabs>
        <w:spacing w:before="22"/>
        <w:rPr>
          <w:rFonts w:asciiTheme="majorHAnsi" w:hAnsiTheme="majorHAnsi"/>
        </w:rPr>
      </w:pPr>
      <w:r w:rsidRPr="000D43FF">
        <w:rPr>
          <w:rFonts w:asciiTheme="majorHAnsi" w:hAnsiTheme="majorHAnsi"/>
        </w:rPr>
        <w:t>The following VPI’s are on a</w:t>
      </w:r>
      <w:r w:rsidRPr="000D43FF">
        <w:rPr>
          <w:rFonts w:asciiTheme="majorHAnsi" w:hAnsiTheme="majorHAnsi"/>
          <w:spacing w:val="-4"/>
        </w:rPr>
        <w:t xml:space="preserve"> </w:t>
      </w:r>
      <w:r w:rsidRPr="000D43FF">
        <w:rPr>
          <w:rFonts w:asciiTheme="majorHAnsi" w:hAnsiTheme="majorHAnsi"/>
        </w:rPr>
        <w:t>road:</w:t>
      </w:r>
    </w:p>
    <w:p w:rsidR="004D5E00" w:rsidRPr="000D43FF" w:rsidRDefault="004D5E00">
      <w:pPr>
        <w:pStyle w:val="BodyText"/>
        <w:rPr>
          <w:rFonts w:asciiTheme="majorHAnsi" w:hAnsiTheme="majorHAnsi"/>
          <w:sz w:val="22"/>
          <w:szCs w:val="22"/>
        </w:rPr>
      </w:pPr>
    </w:p>
    <w:tbl>
      <w:tblPr>
        <w:tblW w:w="0" w:type="auto"/>
        <w:tblInd w:w="2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133"/>
        <w:gridCol w:w="1844"/>
      </w:tblGrid>
      <w:tr w:rsidR="004D5E00" w:rsidRPr="000D43FF">
        <w:trPr>
          <w:trHeight w:hRule="exact" w:val="278"/>
        </w:trPr>
        <w:tc>
          <w:tcPr>
            <w:tcW w:w="1414" w:type="dxa"/>
          </w:tcPr>
          <w:p w:rsidR="004D5E00" w:rsidRPr="000D43FF" w:rsidRDefault="00F856E6">
            <w:pPr>
              <w:pStyle w:val="TableParagraph"/>
              <w:spacing w:line="265" w:lineRule="exact"/>
              <w:ind w:left="535" w:right="535"/>
              <w:rPr>
                <w:rFonts w:asciiTheme="majorHAnsi" w:hAnsiTheme="majorHAnsi"/>
              </w:rPr>
            </w:pPr>
            <w:r w:rsidRPr="000D43FF">
              <w:rPr>
                <w:rFonts w:asciiTheme="majorHAnsi" w:hAnsiTheme="majorHAnsi"/>
              </w:rPr>
              <w:t>VPI</w:t>
            </w:r>
          </w:p>
        </w:tc>
        <w:tc>
          <w:tcPr>
            <w:tcW w:w="1133" w:type="dxa"/>
          </w:tcPr>
          <w:p w:rsidR="004D5E00" w:rsidRPr="000D43FF" w:rsidRDefault="00F856E6">
            <w:pPr>
              <w:pStyle w:val="TableParagraph"/>
              <w:spacing w:line="265" w:lineRule="exact"/>
              <w:ind w:left="249" w:right="248"/>
              <w:rPr>
                <w:rFonts w:asciiTheme="majorHAnsi" w:hAnsiTheme="majorHAnsi"/>
              </w:rPr>
            </w:pPr>
            <w:r w:rsidRPr="000D43FF">
              <w:rPr>
                <w:rFonts w:asciiTheme="majorHAnsi" w:hAnsiTheme="majorHAnsi"/>
              </w:rPr>
              <w:t>SV (m)</w:t>
            </w:r>
          </w:p>
        </w:tc>
        <w:tc>
          <w:tcPr>
            <w:tcW w:w="1844" w:type="dxa"/>
          </w:tcPr>
          <w:p w:rsidR="004D5E00" w:rsidRPr="000D43FF" w:rsidRDefault="00F856E6">
            <w:pPr>
              <w:pStyle w:val="TableParagraph"/>
              <w:spacing w:line="265" w:lineRule="exact"/>
              <w:ind w:left="487" w:right="485"/>
              <w:rPr>
                <w:rFonts w:asciiTheme="majorHAnsi" w:hAnsiTheme="majorHAnsi"/>
              </w:rPr>
            </w:pPr>
            <w:r w:rsidRPr="000D43FF">
              <w:rPr>
                <w:rFonts w:asciiTheme="majorHAnsi" w:hAnsiTheme="majorHAnsi"/>
              </w:rPr>
              <w:t>Level (m)</w:t>
            </w:r>
          </w:p>
        </w:tc>
      </w:tr>
      <w:tr w:rsidR="004D5E00" w:rsidRPr="000D43FF">
        <w:trPr>
          <w:trHeight w:hRule="exact" w:val="278"/>
        </w:trPr>
        <w:tc>
          <w:tcPr>
            <w:tcW w:w="1414" w:type="dxa"/>
          </w:tcPr>
          <w:p w:rsidR="004D5E00" w:rsidRPr="000D43FF" w:rsidRDefault="00F856E6">
            <w:pPr>
              <w:pStyle w:val="TableParagraph"/>
              <w:spacing w:line="265" w:lineRule="exact"/>
              <w:rPr>
                <w:rFonts w:asciiTheme="majorHAnsi" w:hAnsiTheme="majorHAnsi"/>
              </w:rPr>
            </w:pPr>
            <w:r w:rsidRPr="000D43FF">
              <w:rPr>
                <w:rFonts w:asciiTheme="majorHAnsi" w:hAnsiTheme="majorHAnsi"/>
              </w:rPr>
              <w:t>1</w:t>
            </w:r>
          </w:p>
        </w:tc>
        <w:tc>
          <w:tcPr>
            <w:tcW w:w="1133" w:type="dxa"/>
          </w:tcPr>
          <w:p w:rsidR="004D5E00" w:rsidRPr="000D43FF" w:rsidRDefault="00F856E6">
            <w:pPr>
              <w:pStyle w:val="TableParagraph"/>
              <w:spacing w:line="265" w:lineRule="exact"/>
              <w:ind w:left="247" w:right="248"/>
              <w:rPr>
                <w:rFonts w:asciiTheme="majorHAnsi" w:hAnsiTheme="majorHAnsi"/>
              </w:rPr>
            </w:pPr>
            <w:r w:rsidRPr="000D43FF">
              <w:rPr>
                <w:rFonts w:asciiTheme="majorHAnsi" w:hAnsiTheme="majorHAnsi"/>
              </w:rPr>
              <w:t>330</w:t>
            </w:r>
          </w:p>
        </w:tc>
        <w:tc>
          <w:tcPr>
            <w:tcW w:w="1844" w:type="dxa"/>
          </w:tcPr>
          <w:p w:rsidR="004D5E00" w:rsidRPr="000D43FF" w:rsidRDefault="00F856E6">
            <w:pPr>
              <w:pStyle w:val="TableParagraph"/>
              <w:spacing w:line="265" w:lineRule="exact"/>
              <w:ind w:left="485" w:right="485"/>
              <w:rPr>
                <w:rFonts w:asciiTheme="majorHAnsi" w:hAnsiTheme="majorHAnsi"/>
              </w:rPr>
            </w:pPr>
            <w:r w:rsidRPr="000D43FF">
              <w:rPr>
                <w:rFonts w:asciiTheme="majorHAnsi" w:hAnsiTheme="majorHAnsi"/>
              </w:rPr>
              <w:t>141.8</w:t>
            </w:r>
          </w:p>
        </w:tc>
      </w:tr>
      <w:tr w:rsidR="004D5E00" w:rsidRPr="000D43FF">
        <w:trPr>
          <w:trHeight w:hRule="exact" w:val="278"/>
        </w:trPr>
        <w:tc>
          <w:tcPr>
            <w:tcW w:w="1414" w:type="dxa"/>
          </w:tcPr>
          <w:p w:rsidR="004D5E00" w:rsidRPr="000D43FF" w:rsidRDefault="00F856E6">
            <w:pPr>
              <w:pStyle w:val="TableParagraph"/>
              <w:spacing w:line="265" w:lineRule="exact"/>
              <w:rPr>
                <w:rFonts w:asciiTheme="majorHAnsi" w:hAnsiTheme="majorHAnsi"/>
              </w:rPr>
            </w:pPr>
            <w:r w:rsidRPr="000D43FF">
              <w:rPr>
                <w:rFonts w:asciiTheme="majorHAnsi" w:hAnsiTheme="majorHAnsi"/>
              </w:rPr>
              <w:t>2</w:t>
            </w:r>
          </w:p>
        </w:tc>
        <w:tc>
          <w:tcPr>
            <w:tcW w:w="1133" w:type="dxa"/>
          </w:tcPr>
          <w:p w:rsidR="004D5E00" w:rsidRPr="000D43FF" w:rsidRDefault="00F856E6">
            <w:pPr>
              <w:pStyle w:val="TableParagraph"/>
              <w:spacing w:line="265" w:lineRule="exact"/>
              <w:ind w:left="247" w:right="248"/>
              <w:rPr>
                <w:rFonts w:asciiTheme="majorHAnsi" w:hAnsiTheme="majorHAnsi"/>
              </w:rPr>
            </w:pPr>
            <w:r w:rsidRPr="000D43FF">
              <w:rPr>
                <w:rFonts w:asciiTheme="majorHAnsi" w:hAnsiTheme="majorHAnsi"/>
              </w:rPr>
              <w:t>720</w:t>
            </w:r>
          </w:p>
        </w:tc>
        <w:tc>
          <w:tcPr>
            <w:tcW w:w="1844" w:type="dxa"/>
          </w:tcPr>
          <w:p w:rsidR="004D5E00" w:rsidRPr="000D43FF" w:rsidRDefault="00F856E6">
            <w:pPr>
              <w:pStyle w:val="TableParagraph"/>
              <w:spacing w:line="265" w:lineRule="exact"/>
              <w:ind w:left="485" w:right="485"/>
              <w:rPr>
                <w:rFonts w:asciiTheme="majorHAnsi" w:hAnsiTheme="majorHAnsi"/>
              </w:rPr>
            </w:pPr>
            <w:r w:rsidRPr="000D43FF">
              <w:rPr>
                <w:rFonts w:asciiTheme="majorHAnsi" w:hAnsiTheme="majorHAnsi"/>
              </w:rPr>
              <w:t>158.6</w:t>
            </w:r>
          </w:p>
        </w:tc>
      </w:tr>
      <w:tr w:rsidR="004D5E00" w:rsidRPr="000D43FF">
        <w:trPr>
          <w:trHeight w:hRule="exact" w:val="281"/>
        </w:trPr>
        <w:tc>
          <w:tcPr>
            <w:tcW w:w="1414" w:type="dxa"/>
          </w:tcPr>
          <w:p w:rsidR="004D5E00" w:rsidRPr="000D43FF" w:rsidRDefault="00F856E6">
            <w:pPr>
              <w:pStyle w:val="TableParagraph"/>
              <w:spacing w:line="268" w:lineRule="exact"/>
              <w:rPr>
                <w:rFonts w:asciiTheme="majorHAnsi" w:hAnsiTheme="majorHAnsi"/>
              </w:rPr>
            </w:pPr>
            <w:r w:rsidRPr="000D43FF">
              <w:rPr>
                <w:rFonts w:asciiTheme="majorHAnsi" w:hAnsiTheme="majorHAnsi"/>
              </w:rPr>
              <w:t>3</w:t>
            </w:r>
          </w:p>
        </w:tc>
        <w:tc>
          <w:tcPr>
            <w:tcW w:w="1133" w:type="dxa"/>
          </w:tcPr>
          <w:p w:rsidR="004D5E00" w:rsidRPr="000D43FF" w:rsidRDefault="00F856E6">
            <w:pPr>
              <w:pStyle w:val="TableParagraph"/>
              <w:spacing w:line="268" w:lineRule="exact"/>
              <w:ind w:left="249" w:right="248"/>
              <w:rPr>
                <w:rFonts w:asciiTheme="majorHAnsi" w:hAnsiTheme="majorHAnsi"/>
              </w:rPr>
            </w:pPr>
            <w:r w:rsidRPr="000D43FF">
              <w:rPr>
                <w:rFonts w:asciiTheme="majorHAnsi" w:hAnsiTheme="majorHAnsi"/>
              </w:rPr>
              <w:t>1200</w:t>
            </w:r>
          </w:p>
        </w:tc>
        <w:tc>
          <w:tcPr>
            <w:tcW w:w="1844" w:type="dxa"/>
          </w:tcPr>
          <w:p w:rsidR="004D5E00" w:rsidRPr="000D43FF" w:rsidRDefault="00F856E6">
            <w:pPr>
              <w:pStyle w:val="TableParagraph"/>
              <w:spacing w:line="268" w:lineRule="exact"/>
              <w:ind w:left="485" w:right="485"/>
              <w:rPr>
                <w:rFonts w:asciiTheme="majorHAnsi" w:hAnsiTheme="majorHAnsi"/>
              </w:rPr>
            </w:pPr>
            <w:r w:rsidRPr="000D43FF">
              <w:rPr>
                <w:rFonts w:asciiTheme="majorHAnsi" w:hAnsiTheme="majorHAnsi"/>
              </w:rPr>
              <w:t>161.2</w:t>
            </w:r>
          </w:p>
        </w:tc>
      </w:tr>
    </w:tbl>
    <w:p w:rsidR="004D5E00" w:rsidRPr="000D43FF" w:rsidRDefault="004D5E00">
      <w:pPr>
        <w:pStyle w:val="BodyText"/>
        <w:rPr>
          <w:rFonts w:asciiTheme="majorHAnsi" w:hAnsiTheme="majorHAnsi"/>
          <w:sz w:val="22"/>
          <w:szCs w:val="22"/>
        </w:rPr>
      </w:pPr>
    </w:p>
    <w:p w:rsidR="004D5E00" w:rsidRPr="000D43FF" w:rsidRDefault="004D5E00">
      <w:pPr>
        <w:pStyle w:val="BodyText"/>
        <w:spacing w:before="6"/>
        <w:rPr>
          <w:rFonts w:asciiTheme="majorHAnsi" w:hAnsiTheme="majorHAnsi"/>
          <w:sz w:val="22"/>
          <w:szCs w:val="22"/>
        </w:rPr>
      </w:pPr>
    </w:p>
    <w:p w:rsidR="004D5E00" w:rsidRDefault="00F856E6">
      <w:pPr>
        <w:ind w:left="444"/>
        <w:jc w:val="center"/>
        <w:rPr>
          <w:rFonts w:asciiTheme="majorHAnsi" w:hAnsiTheme="majorHAnsi"/>
        </w:rPr>
      </w:pPr>
      <w:r w:rsidRPr="000D43FF">
        <w:rPr>
          <w:rFonts w:asciiTheme="majorHAnsi" w:hAnsiTheme="majorHAnsi"/>
        </w:rPr>
        <w:t>Given that curve length is 200m at VPI 2, calcul</w:t>
      </w:r>
      <w:r w:rsidR="00EC5A8A">
        <w:rPr>
          <w:rFonts w:asciiTheme="majorHAnsi" w:hAnsiTheme="majorHAnsi"/>
        </w:rPr>
        <w:t>ate the levels on the curve at 4</w:t>
      </w:r>
      <w:r w:rsidRPr="000D43FF">
        <w:rPr>
          <w:rFonts w:asciiTheme="majorHAnsi" w:hAnsiTheme="majorHAnsi"/>
        </w:rPr>
        <w:t>0m intervals</w:t>
      </w:r>
    </w:p>
    <w:p w:rsidR="008C09EE" w:rsidRPr="00573E4C" w:rsidRDefault="008C09EE">
      <w:pPr>
        <w:ind w:left="444"/>
        <w:jc w:val="center"/>
        <w:rPr>
          <w:rFonts w:asciiTheme="majorHAnsi" w:hAnsiTheme="majorHAnsi"/>
          <w:b/>
        </w:rPr>
      </w:pPr>
    </w:p>
    <w:p w:rsidR="008C09EE" w:rsidRPr="00573E4C" w:rsidRDefault="008C09EE" w:rsidP="00DA0B03">
      <w:pPr>
        <w:pStyle w:val="ListParagraph"/>
        <w:numPr>
          <w:ilvl w:val="0"/>
          <w:numId w:val="11"/>
        </w:numPr>
        <w:rPr>
          <w:rFonts w:asciiTheme="majorHAnsi" w:hAnsiTheme="majorHAnsi"/>
          <w:b/>
          <w:sz w:val="24"/>
        </w:rPr>
      </w:pPr>
      <w:r w:rsidRPr="00573E4C">
        <w:rPr>
          <w:rFonts w:asciiTheme="majorHAnsi" w:hAnsiTheme="majorHAnsi"/>
          <w:b/>
        </w:rPr>
        <w:t>Calculate G</w:t>
      </w:r>
      <w:r w:rsidRPr="00573E4C">
        <w:rPr>
          <w:rFonts w:asciiTheme="majorHAnsi" w:hAnsiTheme="majorHAnsi"/>
          <w:b/>
          <w:sz w:val="24"/>
          <w:vertAlign w:val="subscript"/>
        </w:rPr>
        <w:t>1</w:t>
      </w:r>
      <w:r w:rsidRPr="00573E4C">
        <w:rPr>
          <w:rFonts w:asciiTheme="majorHAnsi" w:hAnsiTheme="majorHAnsi"/>
          <w:b/>
          <w:sz w:val="24"/>
        </w:rPr>
        <w:t xml:space="preserve"> </w:t>
      </w:r>
      <w:r w:rsidR="0061789F" w:rsidRPr="00573E4C">
        <w:rPr>
          <w:rFonts w:asciiTheme="majorHAnsi" w:hAnsiTheme="majorHAnsi"/>
          <w:b/>
          <w:sz w:val="24"/>
        </w:rPr>
        <w:t>&amp;</w:t>
      </w:r>
      <w:r w:rsidRPr="00573E4C">
        <w:rPr>
          <w:rFonts w:asciiTheme="majorHAnsi" w:hAnsiTheme="majorHAnsi"/>
          <w:b/>
        </w:rPr>
        <w:t xml:space="preserve"> </w:t>
      </w:r>
      <w:r w:rsidRPr="00573E4C">
        <w:rPr>
          <w:rFonts w:asciiTheme="majorHAnsi" w:hAnsiTheme="majorHAnsi"/>
          <w:b/>
        </w:rPr>
        <w:t>G</w:t>
      </w:r>
      <w:r w:rsidRPr="00573E4C">
        <w:rPr>
          <w:rFonts w:asciiTheme="majorHAnsi" w:hAnsiTheme="majorHAnsi"/>
          <w:b/>
          <w:sz w:val="24"/>
          <w:vertAlign w:val="subscript"/>
        </w:rPr>
        <w:t>2</w:t>
      </w:r>
      <w:r w:rsidR="0061789F" w:rsidRPr="00573E4C">
        <w:rPr>
          <w:rFonts w:asciiTheme="majorHAnsi" w:hAnsiTheme="majorHAnsi"/>
          <w:b/>
          <w:sz w:val="24"/>
        </w:rPr>
        <w:t>,</w:t>
      </w:r>
      <w:r w:rsidR="009763FF">
        <w:rPr>
          <w:rFonts w:asciiTheme="majorHAnsi" w:hAnsiTheme="majorHAnsi"/>
          <w:b/>
          <w:sz w:val="24"/>
        </w:rPr>
        <w:t xml:space="preserve"> award </w:t>
      </w:r>
    </w:p>
    <w:p w:rsidR="0061789F" w:rsidRPr="00573E4C" w:rsidRDefault="0061789F" w:rsidP="00DA0B03">
      <w:pPr>
        <w:pStyle w:val="ListParagraph"/>
        <w:numPr>
          <w:ilvl w:val="0"/>
          <w:numId w:val="11"/>
        </w:numPr>
        <w:rPr>
          <w:rFonts w:asciiTheme="majorHAnsi" w:hAnsiTheme="majorHAnsi"/>
          <w:b/>
          <w:sz w:val="24"/>
        </w:rPr>
      </w:pPr>
      <w:r w:rsidRPr="00573E4C">
        <w:rPr>
          <w:rFonts w:asciiTheme="majorHAnsi" w:hAnsiTheme="majorHAnsi"/>
          <w:b/>
          <w:sz w:val="24"/>
        </w:rPr>
        <w:t>Calculate A,</w:t>
      </w:r>
    </w:p>
    <w:p w:rsidR="0061789F" w:rsidRPr="00573E4C" w:rsidRDefault="0061789F" w:rsidP="00DA0B03">
      <w:pPr>
        <w:pStyle w:val="ListParagraph"/>
        <w:numPr>
          <w:ilvl w:val="0"/>
          <w:numId w:val="11"/>
        </w:numPr>
        <w:rPr>
          <w:rFonts w:asciiTheme="majorHAnsi" w:hAnsiTheme="majorHAnsi"/>
          <w:b/>
          <w:sz w:val="24"/>
        </w:rPr>
      </w:pPr>
      <w:r w:rsidRPr="00573E4C">
        <w:rPr>
          <w:rFonts w:asciiTheme="majorHAnsi" w:hAnsiTheme="majorHAnsi"/>
          <w:b/>
          <w:sz w:val="24"/>
        </w:rPr>
        <w:t>Calculate K,</w:t>
      </w:r>
    </w:p>
    <w:p w:rsidR="0061789F" w:rsidRPr="00573E4C" w:rsidRDefault="0061789F" w:rsidP="00DA0B03">
      <w:pPr>
        <w:pStyle w:val="ListParagraph"/>
        <w:numPr>
          <w:ilvl w:val="0"/>
          <w:numId w:val="11"/>
        </w:numPr>
        <w:rPr>
          <w:rFonts w:asciiTheme="majorHAnsi" w:hAnsiTheme="majorHAnsi"/>
          <w:b/>
          <w:sz w:val="24"/>
        </w:rPr>
      </w:pPr>
      <w:r w:rsidRPr="00573E4C">
        <w:rPr>
          <w:rFonts w:asciiTheme="majorHAnsi" w:hAnsiTheme="majorHAnsi"/>
          <w:b/>
          <w:sz w:val="24"/>
        </w:rPr>
        <w:t>Recall the parabolic equation for vertical curves</w:t>
      </w:r>
      <w:r w:rsidR="0083693C" w:rsidRPr="00573E4C">
        <w:rPr>
          <w:rFonts w:asciiTheme="majorHAnsi" w:hAnsiTheme="majorHAnsi"/>
          <w:b/>
          <w:sz w:val="24"/>
        </w:rPr>
        <w:t xml:space="preserve"> and rewrite it in the </w:t>
      </w:r>
      <w:r w:rsidR="00DA0B03" w:rsidRPr="00573E4C">
        <w:rPr>
          <w:rFonts w:asciiTheme="majorHAnsi" w:hAnsiTheme="majorHAnsi"/>
          <w:b/>
          <w:sz w:val="24"/>
        </w:rPr>
        <w:t>format</w:t>
      </w:r>
      <w:r w:rsidR="0083693C" w:rsidRPr="00573E4C">
        <w:rPr>
          <w:rFonts w:asciiTheme="majorHAnsi" w:hAnsiTheme="majorHAnsi"/>
          <w:b/>
          <w:sz w:val="24"/>
        </w:rPr>
        <w:t>:</w:t>
      </w:r>
    </w:p>
    <w:p w:rsidR="0083693C" w:rsidRPr="00573E4C" w:rsidRDefault="00573E4C" w:rsidP="008C09EE">
      <w:pPr>
        <w:ind w:left="444"/>
        <w:rPr>
          <w:rFonts w:asciiTheme="majorHAnsi" w:hAnsiTheme="majorHAnsi"/>
          <w:b/>
        </w:rPr>
      </w:pPr>
      <m:oMathPara>
        <m:oMath>
          <m:r>
            <m:rPr>
              <m:sty m:val="bi"/>
            </m:rPr>
            <w:rPr>
              <w:rFonts w:ascii="Cambria Math" w:hAnsi="Cambria Math"/>
            </w:rPr>
            <m:t>y=</m:t>
          </m:r>
          <m:f>
            <m:fPr>
              <m:ctrlPr>
                <w:rPr>
                  <w:rFonts w:ascii="Cambria Math" w:hAnsi="Cambria Math"/>
                  <w:b/>
                  <w:i/>
                </w:rPr>
              </m:ctrlPr>
            </m:fPr>
            <m:num>
              <m:r>
                <m:rPr>
                  <m:sty m:val="bi"/>
                </m:rPr>
                <w:rPr>
                  <w:rFonts w:ascii="Cambria Math" w:hAnsi="Cambria Math"/>
                </w:rPr>
                <m:t>A</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num>
            <m:den>
              <m:r>
                <m:rPr>
                  <m:sty m:val="bi"/>
                </m:rPr>
                <w:rPr>
                  <w:rFonts w:ascii="Cambria Math" w:hAnsi="Cambria Math"/>
                </w:rPr>
                <m:t>2</m:t>
              </m:r>
              <m:r>
                <m:rPr>
                  <m:sty m:val="bi"/>
                </m:rPr>
                <w:rPr>
                  <w:rFonts w:ascii="Cambria Math" w:hAnsi="Cambria Math"/>
                </w:rPr>
                <m:t>L</m:t>
              </m:r>
            </m:den>
          </m:f>
          <m:r>
            <m:rPr>
              <m:sty m:val="bi"/>
            </m:rPr>
            <w:rPr>
              <w:rFonts w:ascii="Cambria Math" w:hAnsi="Cambria Math"/>
            </w:rPr>
            <m:t>+x∙</m:t>
          </m:r>
          <m:sSub>
            <m:sSubPr>
              <m:ctrlPr>
                <w:rPr>
                  <w:rFonts w:ascii="Cambria Math" w:hAnsi="Cambria Math"/>
                  <w:b/>
                  <w:i/>
                </w:rPr>
              </m:ctrlPr>
            </m:sSubPr>
            <m:e>
              <m:r>
                <m:rPr>
                  <m:sty m:val="bi"/>
                </m:rPr>
                <w:rPr>
                  <w:rFonts w:ascii="Cambria Math" w:hAnsi="Cambria Math"/>
                </w:rPr>
                <m:t>G</m:t>
              </m:r>
            </m:e>
            <m:sub>
              <m:r>
                <m:rPr>
                  <m:sty m:val="bi"/>
                </m:rPr>
                <w:rPr>
                  <w:rFonts w:ascii="Cambria Math" w:hAnsi="Cambria Math"/>
                </w:rPr>
                <m:t>1</m:t>
              </m:r>
            </m:sub>
          </m:sSub>
        </m:oMath>
      </m:oMathPara>
    </w:p>
    <w:p w:rsidR="00DA0B03" w:rsidRPr="00573E4C" w:rsidRDefault="00264D8D" w:rsidP="00264D8D">
      <w:pPr>
        <w:pStyle w:val="ListParagraph"/>
        <w:ind w:left="1164" w:firstLine="0"/>
        <w:rPr>
          <w:rFonts w:asciiTheme="majorHAnsi" w:hAnsiTheme="majorHAnsi"/>
          <w:b/>
        </w:rPr>
      </w:pPr>
      <w:r w:rsidRPr="00573E4C">
        <w:rPr>
          <w:rFonts w:asciiTheme="majorHAnsi" w:hAnsiTheme="majorHAnsi"/>
          <w:b/>
        </w:rPr>
        <w:t>And then substitute into the equations for A, L and G</w:t>
      </w:r>
      <w:r w:rsidRPr="00573E4C">
        <w:rPr>
          <w:rFonts w:asciiTheme="majorHAnsi" w:hAnsiTheme="majorHAnsi"/>
          <w:b/>
          <w:vertAlign w:val="subscript"/>
        </w:rPr>
        <w:t>1</w:t>
      </w:r>
    </w:p>
    <w:p w:rsidR="00264D8D" w:rsidRPr="00573E4C" w:rsidRDefault="005E21FC" w:rsidP="005E21FC">
      <w:pPr>
        <w:pStyle w:val="ListParagraph"/>
        <w:numPr>
          <w:ilvl w:val="0"/>
          <w:numId w:val="11"/>
        </w:numPr>
        <w:rPr>
          <w:rFonts w:asciiTheme="majorHAnsi" w:hAnsiTheme="majorHAnsi"/>
          <w:b/>
        </w:rPr>
      </w:pPr>
      <w:r w:rsidRPr="00573E4C">
        <w:rPr>
          <w:rFonts w:asciiTheme="majorHAnsi" w:hAnsiTheme="majorHAnsi"/>
          <w:b/>
        </w:rPr>
        <w:t>Using the equation from Step 4 above</w:t>
      </w:r>
      <w:r w:rsidRPr="00573E4C">
        <w:rPr>
          <w:rFonts w:asciiTheme="majorHAnsi" w:hAnsiTheme="majorHAnsi"/>
          <w:b/>
        </w:rPr>
        <w:t xml:space="preserve"> c</w:t>
      </w:r>
      <w:r w:rsidR="00F336D6" w:rsidRPr="00573E4C">
        <w:rPr>
          <w:rFonts w:asciiTheme="majorHAnsi" w:hAnsiTheme="majorHAnsi"/>
          <w:b/>
        </w:rPr>
        <w:t xml:space="preserve">alculate the level for </w:t>
      </w:r>
      <w:r w:rsidR="00FB610B" w:rsidRPr="00573E4C">
        <w:rPr>
          <w:rFonts w:asciiTheme="majorHAnsi" w:hAnsiTheme="majorHAnsi"/>
          <w:b/>
        </w:rPr>
        <w:t>point of curvature (PC) and the point of tangency (PT)</w:t>
      </w:r>
    </w:p>
    <w:p w:rsidR="00F336D6" w:rsidRPr="00573E4C" w:rsidRDefault="00F336D6" w:rsidP="00264D8D">
      <w:pPr>
        <w:pStyle w:val="ListParagraph"/>
        <w:numPr>
          <w:ilvl w:val="0"/>
          <w:numId w:val="11"/>
        </w:numPr>
        <w:rPr>
          <w:rFonts w:asciiTheme="majorHAnsi" w:hAnsiTheme="majorHAnsi"/>
          <w:b/>
        </w:rPr>
      </w:pPr>
      <w:r w:rsidRPr="00573E4C">
        <w:rPr>
          <w:rFonts w:asciiTheme="majorHAnsi" w:hAnsiTheme="majorHAnsi"/>
          <w:b/>
        </w:rPr>
        <w:t>Using the equation from Step 4 above</w:t>
      </w:r>
      <w:r w:rsidR="005E21FC" w:rsidRPr="00573E4C">
        <w:rPr>
          <w:rFonts w:asciiTheme="majorHAnsi" w:hAnsiTheme="majorHAnsi"/>
          <w:b/>
        </w:rPr>
        <w:t xml:space="preserve"> calculate the rest of the levels at </w:t>
      </w:r>
      <w:r w:rsidR="00EC5A8A" w:rsidRPr="00573E4C">
        <w:rPr>
          <w:rFonts w:asciiTheme="majorHAnsi" w:hAnsiTheme="majorHAnsi"/>
          <w:b/>
        </w:rPr>
        <w:t>40m intervals</w:t>
      </w:r>
      <w:r w:rsidR="00841395" w:rsidRPr="00573E4C">
        <w:rPr>
          <w:rFonts w:asciiTheme="majorHAnsi" w:hAnsiTheme="majorHAnsi"/>
          <w:b/>
        </w:rPr>
        <w:t>,</w:t>
      </w:r>
    </w:p>
    <w:p w:rsidR="00841395" w:rsidRPr="00573E4C" w:rsidRDefault="00841395" w:rsidP="00264D8D">
      <w:pPr>
        <w:pStyle w:val="ListParagraph"/>
        <w:numPr>
          <w:ilvl w:val="0"/>
          <w:numId w:val="11"/>
        </w:numPr>
        <w:rPr>
          <w:rFonts w:asciiTheme="majorHAnsi" w:hAnsiTheme="majorHAnsi"/>
          <w:b/>
        </w:rPr>
      </w:pPr>
      <w:r w:rsidRPr="00573E4C">
        <w:rPr>
          <w:rFonts w:asciiTheme="majorHAnsi" w:hAnsiTheme="majorHAnsi"/>
          <w:b/>
        </w:rPr>
        <w:t>Check if the level for the last point on the vertical curve corresponds to the level calculated for PT in step 5 above.</w:t>
      </w:r>
    </w:p>
    <w:p w:rsidR="004D5E00" w:rsidRPr="000D43FF" w:rsidRDefault="008A0478">
      <w:pPr>
        <w:spacing w:before="180"/>
        <w:ind w:right="113"/>
        <w:jc w:val="right"/>
        <w:rPr>
          <w:rFonts w:asciiTheme="majorHAnsi" w:hAnsiTheme="majorHAnsi"/>
        </w:rPr>
      </w:pPr>
      <w:r>
        <w:rPr>
          <w:rFonts w:asciiTheme="majorHAnsi" w:hAnsiTheme="majorHAnsi"/>
        </w:rPr>
        <w:t>[17</w:t>
      </w:r>
      <w:r w:rsidR="00F856E6" w:rsidRPr="000D43FF">
        <w:rPr>
          <w:rFonts w:asciiTheme="majorHAnsi" w:hAnsiTheme="majorHAnsi"/>
        </w:rPr>
        <w:t>marks]</w:t>
      </w:r>
    </w:p>
    <w:p w:rsidR="004D5E00" w:rsidRPr="000D43FF" w:rsidRDefault="00F856E6">
      <w:pPr>
        <w:pStyle w:val="ListParagraph"/>
        <w:numPr>
          <w:ilvl w:val="0"/>
          <w:numId w:val="5"/>
        </w:numPr>
        <w:tabs>
          <w:tab w:val="left" w:pos="821"/>
        </w:tabs>
        <w:spacing w:before="182" w:line="259" w:lineRule="auto"/>
        <w:ind w:right="354"/>
        <w:rPr>
          <w:rFonts w:asciiTheme="majorHAnsi" w:hAnsiTheme="majorHAnsi"/>
        </w:rPr>
      </w:pPr>
      <w:r w:rsidRPr="000D43FF">
        <w:rPr>
          <w:rFonts w:asciiTheme="majorHAnsi" w:hAnsiTheme="majorHAnsi"/>
        </w:rPr>
        <w:t>A curving roadway has a design speed of 110 km/hr. At one horizontal curve, the superelevation has been set at 6.0% and the coefficient of side friction is found to be 0.10. Determine the minimum radius of the curve that will provide safe vehicle</w:t>
      </w:r>
      <w:r w:rsidRPr="000D43FF">
        <w:rPr>
          <w:rFonts w:asciiTheme="majorHAnsi" w:hAnsiTheme="majorHAnsi"/>
          <w:spacing w:val="-24"/>
        </w:rPr>
        <w:t xml:space="preserve"> </w:t>
      </w:r>
      <w:r w:rsidRPr="000D43FF">
        <w:rPr>
          <w:rFonts w:asciiTheme="majorHAnsi" w:hAnsiTheme="majorHAnsi"/>
        </w:rPr>
        <w:t>operation</w:t>
      </w:r>
      <w:r w:rsidR="00427D61" w:rsidRPr="000D43FF">
        <w:rPr>
          <w:rFonts w:asciiTheme="majorHAnsi" w:hAnsiTheme="majorHAnsi"/>
        </w:rPr>
        <w:t>.</w:t>
      </w:r>
    </w:p>
    <w:p w:rsidR="00427D61" w:rsidRPr="000D43FF" w:rsidRDefault="00427D61" w:rsidP="00427D61">
      <w:pPr>
        <w:tabs>
          <w:tab w:val="left" w:pos="821"/>
        </w:tabs>
        <w:spacing w:before="182" w:line="259" w:lineRule="auto"/>
        <w:ind w:right="354"/>
        <w:jc w:val="center"/>
        <w:rPr>
          <w:rFonts w:asciiTheme="majorHAnsi" w:hAnsiTheme="majorHAnsi"/>
        </w:rPr>
      </w:pPr>
      <w:r w:rsidRPr="000D43FF">
        <w:rPr>
          <w:rFonts w:asciiTheme="majorHAnsi" w:hAnsiTheme="majorHAnsi"/>
          <w:noProof/>
          <w:lang w:val="en-ZA" w:eastAsia="en-ZA"/>
        </w:rPr>
        <w:drawing>
          <wp:inline distT="0" distB="0" distL="0" distR="0" wp14:anchorId="2A6157B5" wp14:editId="736E8E12">
            <wp:extent cx="1647825" cy="12339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0877" cy="1236243"/>
                    </a:xfrm>
                    <a:prstGeom prst="rect">
                      <a:avLst/>
                    </a:prstGeom>
                    <a:noFill/>
                    <a:ln>
                      <a:noFill/>
                    </a:ln>
                  </pic:spPr>
                </pic:pic>
              </a:graphicData>
            </a:graphic>
          </wp:inline>
        </w:drawing>
      </w:r>
    </w:p>
    <w:p w:rsidR="00F4212B" w:rsidRPr="000D43FF" w:rsidRDefault="00F4212B" w:rsidP="00F4212B">
      <w:pPr>
        <w:pStyle w:val="ListParagraph"/>
        <w:tabs>
          <w:tab w:val="left" w:pos="821"/>
        </w:tabs>
        <w:spacing w:line="276" w:lineRule="auto"/>
        <w:ind w:right="354" w:firstLine="0"/>
        <w:rPr>
          <w:rFonts w:asciiTheme="majorHAnsi" w:hAnsiTheme="majorHAnsi"/>
          <w:b/>
        </w:rPr>
      </w:pPr>
      <w:r w:rsidRPr="000D43FF">
        <w:rPr>
          <w:rFonts w:asciiTheme="majorHAnsi" w:hAnsiTheme="majorHAnsi"/>
          <w:b/>
        </w:rPr>
        <w:t>Award 1 mark for correct formula used to calculate R, 1 mar</w:t>
      </w:r>
      <w:r w:rsidR="008A0478">
        <w:rPr>
          <w:rFonts w:asciiTheme="majorHAnsi" w:hAnsiTheme="majorHAnsi"/>
          <w:b/>
        </w:rPr>
        <w:t>k for converting speed to m/s, 1</w:t>
      </w:r>
      <w:r w:rsidRPr="000D43FF">
        <w:rPr>
          <w:rFonts w:asciiTheme="majorHAnsi" w:hAnsiTheme="majorHAnsi"/>
          <w:b/>
        </w:rPr>
        <w:t>marks for the correct substitution and 1mark for the correct answer and units.</w:t>
      </w:r>
    </w:p>
    <w:p w:rsidR="004D5E00" w:rsidRPr="000D43FF" w:rsidRDefault="008A0478">
      <w:pPr>
        <w:spacing w:before="57"/>
        <w:ind w:right="113"/>
        <w:jc w:val="right"/>
        <w:rPr>
          <w:rFonts w:asciiTheme="majorHAnsi" w:hAnsiTheme="majorHAnsi"/>
        </w:rPr>
      </w:pPr>
      <w:r>
        <w:rPr>
          <w:rFonts w:asciiTheme="majorHAnsi" w:hAnsiTheme="majorHAnsi"/>
        </w:rPr>
        <w:t>[4</w:t>
      </w:r>
      <w:r w:rsidR="00F856E6" w:rsidRPr="000D43FF">
        <w:rPr>
          <w:rFonts w:asciiTheme="majorHAnsi" w:hAnsiTheme="majorHAnsi"/>
        </w:rPr>
        <w:t>marks]</w:t>
      </w:r>
    </w:p>
    <w:p w:rsidR="004D5E00" w:rsidRPr="000D43FF" w:rsidRDefault="00F856E6">
      <w:pPr>
        <w:pStyle w:val="ListParagraph"/>
        <w:numPr>
          <w:ilvl w:val="0"/>
          <w:numId w:val="5"/>
        </w:numPr>
        <w:tabs>
          <w:tab w:val="left" w:pos="821"/>
        </w:tabs>
        <w:spacing w:before="182" w:line="256" w:lineRule="auto"/>
        <w:ind w:right="159"/>
        <w:rPr>
          <w:rFonts w:asciiTheme="majorHAnsi" w:hAnsiTheme="majorHAnsi"/>
        </w:rPr>
      </w:pPr>
      <w:r w:rsidRPr="000D43FF">
        <w:rPr>
          <w:rFonts w:asciiTheme="majorHAnsi" w:hAnsiTheme="majorHAnsi"/>
        </w:rPr>
        <w:t xml:space="preserve">Distinguish between the terms mobility and accessibility citing appropriate examples in </w:t>
      </w:r>
      <w:r w:rsidRPr="000D43FF">
        <w:rPr>
          <w:rFonts w:asciiTheme="majorHAnsi" w:hAnsiTheme="majorHAnsi"/>
        </w:rPr>
        <w:lastRenderedPageBreak/>
        <w:t>each case. Provide a sketch as part of your</w:t>
      </w:r>
      <w:r w:rsidRPr="000D43FF">
        <w:rPr>
          <w:rFonts w:asciiTheme="majorHAnsi" w:hAnsiTheme="majorHAnsi"/>
          <w:spacing w:val="-12"/>
        </w:rPr>
        <w:t xml:space="preserve"> </w:t>
      </w:r>
      <w:r w:rsidRPr="000D43FF">
        <w:rPr>
          <w:rFonts w:asciiTheme="majorHAnsi" w:hAnsiTheme="majorHAnsi"/>
        </w:rPr>
        <w:t>solution.</w:t>
      </w:r>
    </w:p>
    <w:p w:rsidR="00F4212B" w:rsidRPr="000D43FF" w:rsidRDefault="00F4212B" w:rsidP="00F4212B">
      <w:pPr>
        <w:pStyle w:val="ListParagraph"/>
        <w:tabs>
          <w:tab w:val="left" w:pos="821"/>
        </w:tabs>
        <w:spacing w:line="276" w:lineRule="auto"/>
        <w:ind w:right="159" w:firstLine="0"/>
        <w:rPr>
          <w:rFonts w:asciiTheme="majorHAnsi" w:hAnsiTheme="majorHAnsi"/>
          <w:b/>
        </w:rPr>
      </w:pPr>
      <w:r w:rsidRPr="000D43FF">
        <w:rPr>
          <w:rFonts w:asciiTheme="majorHAnsi" w:hAnsiTheme="majorHAnsi"/>
          <w:b/>
        </w:rPr>
        <w:t>Award 1 mark for</w:t>
      </w:r>
      <w:r w:rsidR="008A0478">
        <w:rPr>
          <w:rFonts w:asciiTheme="majorHAnsi" w:hAnsiTheme="majorHAnsi"/>
          <w:b/>
        </w:rPr>
        <w:t xml:space="preserve"> each definition mentioned and 2</w:t>
      </w:r>
      <w:r w:rsidRPr="000D43FF">
        <w:rPr>
          <w:rFonts w:asciiTheme="majorHAnsi" w:hAnsiTheme="majorHAnsi"/>
          <w:b/>
        </w:rPr>
        <w:t>marks for the correct sketch</w:t>
      </w:r>
    </w:p>
    <w:p w:rsidR="00F4212B" w:rsidRPr="000D43FF" w:rsidRDefault="00F4212B" w:rsidP="00F4212B">
      <w:pPr>
        <w:pStyle w:val="ListParagraph"/>
        <w:tabs>
          <w:tab w:val="left" w:pos="821"/>
        </w:tabs>
        <w:spacing w:line="276" w:lineRule="auto"/>
        <w:ind w:right="159" w:firstLine="0"/>
        <w:contextualSpacing/>
        <w:rPr>
          <w:rFonts w:asciiTheme="majorHAnsi" w:hAnsiTheme="majorHAnsi"/>
        </w:rPr>
      </w:pPr>
      <w:r w:rsidRPr="000D43FF">
        <w:rPr>
          <w:rFonts w:asciiTheme="majorHAnsi" w:hAnsiTheme="majorHAnsi"/>
          <w:b/>
        </w:rPr>
        <w:t>Mobility</w:t>
      </w:r>
      <w:r w:rsidRPr="000D43FF">
        <w:rPr>
          <w:rFonts w:asciiTheme="majorHAnsi" w:hAnsiTheme="majorHAnsi"/>
        </w:rPr>
        <w:t xml:space="preserve"> is the ease with which vehicles in a traffic stream can continuously travel a desired or free flow speed. Roads with high mobility are characteristic of high speed, while </w:t>
      </w:r>
      <w:r w:rsidRPr="000D43FF">
        <w:rPr>
          <w:rFonts w:asciiTheme="majorHAnsi" w:hAnsiTheme="majorHAnsi"/>
          <w:b/>
        </w:rPr>
        <w:t>Accessibility</w:t>
      </w:r>
      <w:r w:rsidRPr="000D43FF">
        <w:rPr>
          <w:rFonts w:asciiTheme="majorHAnsi" w:hAnsiTheme="majorHAnsi"/>
        </w:rPr>
        <w:t xml:space="preserve"> is the ease with which vehicles can leave or enter a traffic stream and is characteristic of low speeds.</w:t>
      </w:r>
    </w:p>
    <w:p w:rsidR="00F4212B" w:rsidRPr="000D43FF" w:rsidRDefault="00F4212B" w:rsidP="0010212A">
      <w:pPr>
        <w:pStyle w:val="ListParagraph"/>
        <w:spacing w:line="276" w:lineRule="auto"/>
        <w:ind w:right="113" w:firstLine="0"/>
        <w:jc w:val="right"/>
        <w:rPr>
          <w:rFonts w:asciiTheme="majorHAnsi" w:hAnsiTheme="majorHAnsi"/>
        </w:rPr>
      </w:pPr>
      <w:r w:rsidRPr="000D43FF">
        <w:rPr>
          <w:rFonts w:asciiTheme="majorHAnsi" w:hAnsiTheme="majorHAnsi"/>
        </w:rPr>
        <w:t>[</w:t>
      </w:r>
      <w:r w:rsidR="008A0478">
        <w:rPr>
          <w:rFonts w:asciiTheme="majorHAnsi" w:hAnsiTheme="majorHAnsi"/>
        </w:rPr>
        <w:t>4</w:t>
      </w:r>
      <w:r w:rsidRPr="000D43FF">
        <w:rPr>
          <w:rFonts w:asciiTheme="majorHAnsi" w:hAnsiTheme="majorHAnsi"/>
        </w:rPr>
        <w:t xml:space="preserve"> </w:t>
      </w:r>
      <w:r w:rsidRPr="000D43FF">
        <w:rPr>
          <w:rFonts w:asciiTheme="majorHAnsi" w:hAnsiTheme="majorHAnsi"/>
          <w:b/>
        </w:rPr>
        <w:t>marks</w:t>
      </w:r>
      <w:r w:rsidRPr="000D43FF">
        <w:rPr>
          <w:rFonts w:asciiTheme="majorHAnsi" w:hAnsiTheme="majorHAnsi"/>
        </w:rPr>
        <w:t>]</w:t>
      </w:r>
    </w:p>
    <w:p w:rsidR="005338DF" w:rsidRPr="000D43FF" w:rsidRDefault="005338DF" w:rsidP="005338DF">
      <w:pPr>
        <w:spacing w:line="276" w:lineRule="auto"/>
        <w:ind w:right="113"/>
        <w:rPr>
          <w:rFonts w:asciiTheme="majorHAnsi" w:eastAsia="Calibri" w:hAnsiTheme="majorHAnsi" w:cs="Calibri"/>
        </w:rPr>
      </w:pPr>
    </w:p>
    <w:p w:rsidR="005338DF" w:rsidRPr="000D43FF" w:rsidRDefault="005338DF" w:rsidP="005338DF">
      <w:pPr>
        <w:spacing w:before="38"/>
        <w:ind w:right="124"/>
        <w:rPr>
          <w:rFonts w:asciiTheme="majorHAnsi" w:hAnsiTheme="majorHAnsi"/>
          <w:b/>
        </w:rPr>
      </w:pPr>
      <w:r w:rsidRPr="000D43FF">
        <w:rPr>
          <w:rFonts w:asciiTheme="majorHAnsi" w:hAnsiTheme="majorHAnsi"/>
          <w:b/>
          <w:u w:val="single"/>
        </w:rPr>
        <w:t>QUESTION 3</w:t>
      </w:r>
    </w:p>
    <w:p w:rsidR="005338DF" w:rsidRPr="000D43FF" w:rsidRDefault="005338DF" w:rsidP="005338DF">
      <w:pPr>
        <w:pStyle w:val="ListParagraph"/>
        <w:numPr>
          <w:ilvl w:val="0"/>
          <w:numId w:val="4"/>
        </w:numPr>
        <w:tabs>
          <w:tab w:val="left" w:pos="744"/>
        </w:tabs>
        <w:spacing w:before="22"/>
        <w:rPr>
          <w:rFonts w:asciiTheme="majorHAnsi" w:hAnsiTheme="majorHAnsi"/>
        </w:rPr>
      </w:pPr>
      <w:r w:rsidRPr="000D43FF">
        <w:rPr>
          <w:rFonts w:asciiTheme="majorHAnsi" w:hAnsiTheme="majorHAnsi"/>
        </w:rPr>
        <w:t xml:space="preserve">For each correct definition award </w:t>
      </w:r>
      <w:r w:rsidR="008E6CD3" w:rsidRPr="000D43FF">
        <w:rPr>
          <w:rFonts w:asciiTheme="majorHAnsi" w:hAnsiTheme="majorHAnsi"/>
        </w:rPr>
        <w:t>2</w:t>
      </w:r>
      <w:r w:rsidRPr="000D43FF">
        <w:rPr>
          <w:rFonts w:asciiTheme="majorHAnsi" w:hAnsiTheme="majorHAnsi"/>
        </w:rPr>
        <w:t>marks</w:t>
      </w:r>
    </w:p>
    <w:p w:rsidR="005338DF" w:rsidRPr="000D43FF" w:rsidRDefault="005338DF" w:rsidP="005338DF">
      <w:pPr>
        <w:pStyle w:val="ListParagraph"/>
        <w:numPr>
          <w:ilvl w:val="1"/>
          <w:numId w:val="4"/>
        </w:numPr>
        <w:tabs>
          <w:tab w:val="left" w:pos="1463"/>
          <w:tab w:val="left" w:pos="1464"/>
        </w:tabs>
        <w:spacing w:before="22"/>
        <w:ind w:hanging="465"/>
        <w:jc w:val="left"/>
        <w:rPr>
          <w:rFonts w:asciiTheme="majorHAnsi" w:hAnsiTheme="majorHAnsi"/>
        </w:rPr>
      </w:pPr>
      <w:r w:rsidRPr="000D43FF">
        <w:rPr>
          <w:rFonts w:asciiTheme="majorHAnsi" w:hAnsiTheme="majorHAnsi"/>
        </w:rPr>
        <w:t>Trip</w:t>
      </w:r>
      <w:r w:rsidRPr="000D43FF">
        <w:rPr>
          <w:rFonts w:asciiTheme="majorHAnsi" w:hAnsiTheme="majorHAnsi"/>
          <w:spacing w:val="-2"/>
        </w:rPr>
        <w:t xml:space="preserve"> </w:t>
      </w:r>
      <w:r w:rsidRPr="000D43FF">
        <w:rPr>
          <w:rFonts w:asciiTheme="majorHAnsi" w:hAnsiTheme="majorHAnsi"/>
        </w:rPr>
        <w:t>generation,</w:t>
      </w:r>
    </w:p>
    <w:p w:rsidR="005338DF" w:rsidRPr="000D43FF" w:rsidRDefault="005338DF" w:rsidP="005338DF">
      <w:pPr>
        <w:spacing w:before="180" w:line="259" w:lineRule="auto"/>
        <w:ind w:left="1440" w:right="987"/>
        <w:rPr>
          <w:rFonts w:asciiTheme="majorHAnsi" w:hAnsiTheme="majorHAnsi"/>
          <w:b/>
        </w:rPr>
      </w:pPr>
      <w:r w:rsidRPr="000D43FF">
        <w:rPr>
          <w:rFonts w:asciiTheme="majorHAnsi" w:hAnsiTheme="majorHAnsi"/>
          <w:b/>
        </w:rPr>
        <w:t>The trip generation aims at predicting the total number of trips generated and attracted to each zone of the study area.</w:t>
      </w:r>
    </w:p>
    <w:p w:rsidR="005338DF" w:rsidRPr="000D43FF" w:rsidRDefault="005338DF" w:rsidP="005338DF">
      <w:pPr>
        <w:pStyle w:val="ListParagraph"/>
        <w:numPr>
          <w:ilvl w:val="1"/>
          <w:numId w:val="4"/>
        </w:numPr>
        <w:tabs>
          <w:tab w:val="left" w:pos="1463"/>
          <w:tab w:val="left" w:pos="1464"/>
        </w:tabs>
        <w:spacing w:before="158"/>
        <w:ind w:hanging="516"/>
        <w:jc w:val="left"/>
        <w:rPr>
          <w:rFonts w:asciiTheme="majorHAnsi" w:hAnsiTheme="majorHAnsi"/>
        </w:rPr>
      </w:pPr>
      <w:r w:rsidRPr="000D43FF">
        <w:rPr>
          <w:rFonts w:asciiTheme="majorHAnsi" w:hAnsiTheme="majorHAnsi"/>
        </w:rPr>
        <w:t>Trip</w:t>
      </w:r>
      <w:r w:rsidRPr="000D43FF">
        <w:rPr>
          <w:rFonts w:asciiTheme="majorHAnsi" w:hAnsiTheme="majorHAnsi"/>
          <w:spacing w:val="-7"/>
        </w:rPr>
        <w:t xml:space="preserve"> </w:t>
      </w:r>
      <w:r w:rsidRPr="000D43FF">
        <w:rPr>
          <w:rFonts w:asciiTheme="majorHAnsi" w:hAnsiTheme="majorHAnsi"/>
        </w:rPr>
        <w:t>distribution,</w:t>
      </w:r>
    </w:p>
    <w:p w:rsidR="005338DF" w:rsidRPr="000D43FF" w:rsidRDefault="005338DF" w:rsidP="005338DF">
      <w:pPr>
        <w:spacing w:before="22" w:line="259" w:lineRule="auto"/>
        <w:ind w:left="1463" w:right="341"/>
        <w:jc w:val="both"/>
        <w:rPr>
          <w:rFonts w:asciiTheme="majorHAnsi" w:hAnsiTheme="majorHAnsi"/>
          <w:b/>
          <w:i/>
        </w:rPr>
      </w:pPr>
      <w:r w:rsidRPr="000D43FF">
        <w:rPr>
          <w:rFonts w:asciiTheme="majorHAnsi" w:hAnsiTheme="majorHAnsi"/>
          <w:b/>
        </w:rPr>
        <w:t xml:space="preserve">These generated trips from each zone is then distributed to all other zones within the region based on the choice of destinations (where </w:t>
      </w:r>
      <w:r w:rsidRPr="000D43FF">
        <w:rPr>
          <w:rFonts w:asciiTheme="majorHAnsi" w:hAnsiTheme="majorHAnsi"/>
          <w:b/>
          <w:i/>
        </w:rPr>
        <w:t xml:space="preserve">I </w:t>
      </w:r>
      <w:proofErr w:type="gramStart"/>
      <w:r w:rsidRPr="000D43FF">
        <w:rPr>
          <w:rFonts w:asciiTheme="majorHAnsi" w:hAnsiTheme="majorHAnsi"/>
          <w:b/>
          <w:i/>
        </w:rPr>
        <w:t>is</w:t>
      </w:r>
      <w:proofErr w:type="gramEnd"/>
      <w:r w:rsidRPr="000D43FF">
        <w:rPr>
          <w:rFonts w:asciiTheme="majorHAnsi" w:hAnsiTheme="majorHAnsi"/>
          <w:b/>
          <w:i/>
        </w:rPr>
        <w:t xml:space="preserve"> the trip producing zone and J the trip attracting zone)</w:t>
      </w:r>
    </w:p>
    <w:p w:rsidR="005338DF" w:rsidRPr="000D43FF" w:rsidRDefault="005338DF" w:rsidP="005338DF">
      <w:pPr>
        <w:pStyle w:val="ListParagraph"/>
        <w:numPr>
          <w:ilvl w:val="1"/>
          <w:numId w:val="4"/>
        </w:numPr>
        <w:tabs>
          <w:tab w:val="left" w:pos="1463"/>
          <w:tab w:val="left" w:pos="1464"/>
        </w:tabs>
        <w:ind w:hanging="566"/>
        <w:jc w:val="left"/>
        <w:rPr>
          <w:rFonts w:asciiTheme="majorHAnsi" w:hAnsiTheme="majorHAnsi"/>
        </w:rPr>
      </w:pPr>
      <w:r w:rsidRPr="000D43FF">
        <w:rPr>
          <w:rFonts w:asciiTheme="majorHAnsi" w:hAnsiTheme="majorHAnsi"/>
        </w:rPr>
        <w:t>Modal</w:t>
      </w:r>
      <w:r w:rsidRPr="000D43FF">
        <w:rPr>
          <w:rFonts w:asciiTheme="majorHAnsi" w:hAnsiTheme="majorHAnsi"/>
          <w:spacing w:val="-4"/>
        </w:rPr>
        <w:t xml:space="preserve"> </w:t>
      </w:r>
      <w:r w:rsidRPr="000D43FF">
        <w:rPr>
          <w:rFonts w:asciiTheme="majorHAnsi" w:hAnsiTheme="majorHAnsi"/>
        </w:rPr>
        <w:t>split,</w:t>
      </w:r>
    </w:p>
    <w:p w:rsidR="005338DF" w:rsidRPr="000D43FF" w:rsidRDefault="005338DF" w:rsidP="005338DF">
      <w:pPr>
        <w:spacing w:before="22" w:line="259" w:lineRule="auto"/>
        <w:ind w:left="1463" w:right="317"/>
        <w:rPr>
          <w:rFonts w:asciiTheme="majorHAnsi" w:hAnsiTheme="majorHAnsi"/>
          <w:b/>
        </w:rPr>
      </w:pPr>
      <w:r w:rsidRPr="000D43FF">
        <w:rPr>
          <w:rFonts w:asciiTheme="majorHAnsi" w:hAnsiTheme="majorHAnsi"/>
          <w:b/>
        </w:rPr>
        <w:t xml:space="preserve">The trip matrix or O-D matrix obtained from the trip distribution is sliced into number of matrices representing each mode or in other words Modal Split is concerned with the trip maker’s </w:t>
      </w:r>
      <w:proofErr w:type="spellStart"/>
      <w:r w:rsidRPr="000D43FF">
        <w:rPr>
          <w:rFonts w:asciiTheme="majorHAnsi" w:hAnsiTheme="majorHAnsi"/>
          <w:b/>
        </w:rPr>
        <w:t>behaviour</w:t>
      </w:r>
      <w:proofErr w:type="spellEnd"/>
      <w:r w:rsidRPr="000D43FF">
        <w:rPr>
          <w:rFonts w:asciiTheme="majorHAnsi" w:hAnsiTheme="majorHAnsi"/>
          <w:b/>
        </w:rPr>
        <w:t xml:space="preserve"> regarding the selection of travel mode</w:t>
      </w:r>
    </w:p>
    <w:p w:rsidR="005338DF" w:rsidRPr="000D43FF" w:rsidRDefault="005338DF" w:rsidP="005338DF">
      <w:pPr>
        <w:pStyle w:val="ListParagraph"/>
        <w:numPr>
          <w:ilvl w:val="1"/>
          <w:numId w:val="4"/>
        </w:numPr>
        <w:tabs>
          <w:tab w:val="left" w:pos="1463"/>
          <w:tab w:val="left" w:pos="1464"/>
        </w:tabs>
        <w:spacing w:before="1"/>
        <w:ind w:hanging="566"/>
        <w:jc w:val="left"/>
        <w:rPr>
          <w:rFonts w:asciiTheme="majorHAnsi" w:hAnsiTheme="majorHAnsi"/>
        </w:rPr>
      </w:pPr>
      <w:r w:rsidRPr="000D43FF">
        <w:rPr>
          <w:rFonts w:asciiTheme="majorHAnsi" w:hAnsiTheme="majorHAnsi"/>
        </w:rPr>
        <w:t>Trip</w:t>
      </w:r>
      <w:r w:rsidRPr="000D43FF">
        <w:rPr>
          <w:rFonts w:asciiTheme="majorHAnsi" w:hAnsiTheme="majorHAnsi"/>
          <w:spacing w:val="-3"/>
        </w:rPr>
        <w:t xml:space="preserve"> </w:t>
      </w:r>
      <w:r w:rsidRPr="000D43FF">
        <w:rPr>
          <w:rFonts w:asciiTheme="majorHAnsi" w:hAnsiTheme="majorHAnsi"/>
        </w:rPr>
        <w:t>assignment.</w:t>
      </w:r>
    </w:p>
    <w:p w:rsidR="005338DF" w:rsidRPr="000D43FF" w:rsidRDefault="005338DF" w:rsidP="005338DF">
      <w:pPr>
        <w:spacing w:before="22" w:line="259" w:lineRule="auto"/>
        <w:ind w:left="1463" w:right="134"/>
        <w:rPr>
          <w:rFonts w:asciiTheme="majorHAnsi" w:hAnsiTheme="majorHAnsi"/>
          <w:b/>
        </w:rPr>
      </w:pPr>
      <w:r w:rsidRPr="000D43FF">
        <w:rPr>
          <w:rFonts w:asciiTheme="majorHAnsi" w:hAnsiTheme="majorHAnsi"/>
          <w:b/>
        </w:rPr>
        <w:t>The process of allocating given set of trip interchanges to the specified transportation system is usually referred to as traffic assignment or generally: it is a process concerned with the trip maker’s choice of path between pairs of zones by travel mode and with the resulting vehicular flows on the multimodal transport network</w:t>
      </w:r>
    </w:p>
    <w:p w:rsidR="005338DF" w:rsidRPr="000D43FF" w:rsidRDefault="003D4EBF" w:rsidP="005338DF">
      <w:pPr>
        <w:ind w:right="113"/>
        <w:jc w:val="right"/>
        <w:rPr>
          <w:rFonts w:asciiTheme="majorHAnsi" w:hAnsiTheme="majorHAnsi"/>
        </w:rPr>
      </w:pPr>
      <w:r w:rsidRPr="000D43FF">
        <w:rPr>
          <w:rFonts w:asciiTheme="majorHAnsi" w:hAnsiTheme="majorHAnsi"/>
        </w:rPr>
        <w:t>[6</w:t>
      </w:r>
      <w:r w:rsidR="005338DF" w:rsidRPr="000D43FF">
        <w:rPr>
          <w:rFonts w:asciiTheme="majorHAnsi" w:hAnsiTheme="majorHAnsi"/>
        </w:rPr>
        <w:t>marks]</w:t>
      </w:r>
    </w:p>
    <w:p w:rsidR="005338DF" w:rsidRPr="000D43FF" w:rsidRDefault="005338DF" w:rsidP="005338DF">
      <w:pPr>
        <w:pStyle w:val="BodyText"/>
        <w:spacing w:before="4"/>
        <w:rPr>
          <w:rFonts w:asciiTheme="majorHAnsi" w:hAnsiTheme="majorHAnsi"/>
          <w:sz w:val="22"/>
          <w:szCs w:val="22"/>
        </w:rPr>
      </w:pPr>
    </w:p>
    <w:p w:rsidR="005338DF" w:rsidRPr="000D43FF" w:rsidRDefault="005338DF" w:rsidP="00BA6367">
      <w:pPr>
        <w:pStyle w:val="ListParagraph"/>
        <w:numPr>
          <w:ilvl w:val="0"/>
          <w:numId w:val="4"/>
        </w:numPr>
        <w:tabs>
          <w:tab w:val="left" w:pos="744"/>
        </w:tabs>
        <w:spacing w:before="9" w:line="259" w:lineRule="auto"/>
        <w:ind w:right="456"/>
        <w:rPr>
          <w:rFonts w:asciiTheme="majorHAnsi" w:hAnsiTheme="majorHAnsi"/>
        </w:rPr>
      </w:pPr>
      <w:r w:rsidRPr="000D43FF">
        <w:rPr>
          <w:rFonts w:asciiTheme="majorHAnsi" w:hAnsiTheme="majorHAnsi"/>
        </w:rPr>
        <w:t>Table 3.b.1 below represents an existing trip pattern and the growth in traffic for both the Origins and the Destinations. Applying the doubly constrained growth factor method to correct the base year matrix in order to satisfy the future year trip-end</w:t>
      </w:r>
      <w:r w:rsidRPr="000D43FF">
        <w:rPr>
          <w:rFonts w:asciiTheme="majorHAnsi" w:hAnsiTheme="majorHAnsi"/>
          <w:spacing w:val="-20"/>
        </w:rPr>
        <w:t xml:space="preserve"> </w:t>
      </w:r>
      <w:r w:rsidRPr="000D43FF">
        <w:rPr>
          <w:rFonts w:asciiTheme="majorHAnsi" w:hAnsiTheme="majorHAnsi"/>
        </w:rPr>
        <w:t>constraints.</w:t>
      </w:r>
    </w:p>
    <w:p w:rsidR="008E6CD3" w:rsidRPr="000D43FF" w:rsidRDefault="008E6CD3" w:rsidP="001A3F0C">
      <w:pPr>
        <w:pStyle w:val="ListParagraph"/>
        <w:tabs>
          <w:tab w:val="left" w:pos="744"/>
        </w:tabs>
        <w:spacing w:before="9" w:line="259" w:lineRule="auto"/>
        <w:ind w:left="743" w:right="456" w:firstLine="0"/>
        <w:jc w:val="center"/>
        <w:rPr>
          <w:rFonts w:asciiTheme="majorHAnsi" w:hAnsiTheme="majorHAnsi"/>
        </w:rPr>
      </w:pPr>
      <w:r w:rsidRPr="000D43FF">
        <w:rPr>
          <w:rFonts w:asciiTheme="majorHAnsi" w:hAnsiTheme="majorHAnsi"/>
          <w:noProof/>
          <w:lang w:val="en-ZA" w:eastAsia="en-ZA"/>
        </w:rPr>
        <w:drawing>
          <wp:inline distT="0" distB="0" distL="0" distR="0">
            <wp:extent cx="3238500" cy="16984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1039" cy="1699783"/>
                    </a:xfrm>
                    <a:prstGeom prst="rect">
                      <a:avLst/>
                    </a:prstGeom>
                    <a:noFill/>
                    <a:ln>
                      <a:noFill/>
                    </a:ln>
                  </pic:spPr>
                </pic:pic>
              </a:graphicData>
            </a:graphic>
          </wp:inline>
        </w:drawing>
      </w:r>
    </w:p>
    <w:p w:rsidR="00277AA9" w:rsidRPr="001A3F0C" w:rsidRDefault="00277AA9" w:rsidP="00277AA9">
      <w:pPr>
        <w:spacing w:before="195"/>
        <w:ind w:right="113"/>
        <w:rPr>
          <w:rFonts w:asciiTheme="majorHAnsi" w:hAnsiTheme="majorHAnsi"/>
          <w:b/>
        </w:rPr>
      </w:pPr>
      <w:r w:rsidRPr="000D43FF">
        <w:rPr>
          <w:rFonts w:asciiTheme="majorHAnsi" w:hAnsiTheme="majorHAnsi"/>
        </w:rPr>
        <w:tab/>
      </w:r>
      <w:bookmarkStart w:id="0" w:name="_GoBack"/>
      <w:r w:rsidR="00BB5A1A" w:rsidRPr="001A3F0C">
        <w:rPr>
          <w:rFonts w:asciiTheme="majorHAnsi" w:hAnsiTheme="majorHAnsi"/>
          <w:b/>
        </w:rPr>
        <w:t>Award 16marks for the correct solution</w:t>
      </w:r>
      <w:r w:rsidR="00141F78" w:rsidRPr="001A3F0C">
        <w:rPr>
          <w:rFonts w:asciiTheme="majorHAnsi" w:hAnsiTheme="majorHAnsi"/>
          <w:b/>
        </w:rPr>
        <w:t>,</w:t>
      </w:r>
      <w:r w:rsidR="00BB5A1A" w:rsidRPr="001A3F0C">
        <w:rPr>
          <w:rFonts w:asciiTheme="majorHAnsi" w:hAnsiTheme="majorHAnsi"/>
          <w:b/>
        </w:rPr>
        <w:t xml:space="preserve"> calculations </w:t>
      </w:r>
      <w:r w:rsidR="00141F78" w:rsidRPr="001A3F0C">
        <w:rPr>
          <w:rFonts w:asciiTheme="majorHAnsi" w:hAnsiTheme="majorHAnsi"/>
          <w:b/>
        </w:rPr>
        <w:t xml:space="preserve">are </w:t>
      </w:r>
      <w:r w:rsidR="00BB5A1A" w:rsidRPr="001A3F0C">
        <w:rPr>
          <w:rFonts w:asciiTheme="majorHAnsi" w:hAnsiTheme="majorHAnsi"/>
          <w:b/>
        </w:rPr>
        <w:t>provided below</w:t>
      </w:r>
      <w:r w:rsidR="00141F78" w:rsidRPr="001A3F0C">
        <w:rPr>
          <w:rFonts w:asciiTheme="majorHAnsi" w:hAnsiTheme="majorHAnsi"/>
          <w:b/>
        </w:rPr>
        <w:t>:</w:t>
      </w:r>
    </w:p>
    <w:p w:rsidR="00572A86" w:rsidRPr="001A3F0C" w:rsidRDefault="00572A86" w:rsidP="00277AA9">
      <w:pPr>
        <w:spacing w:before="195"/>
        <w:ind w:right="113"/>
        <w:rPr>
          <w:rFonts w:asciiTheme="majorHAnsi" w:hAnsiTheme="majorHAnsi"/>
          <w:b/>
        </w:rPr>
      </w:pPr>
      <w:r w:rsidRPr="001A3F0C">
        <w:rPr>
          <w:rFonts w:asciiTheme="majorHAnsi" w:hAnsiTheme="majorHAnsi"/>
          <w:b/>
          <w:noProof/>
          <w:lang w:val="en-ZA" w:eastAsia="en-ZA"/>
        </w:rPr>
        <w:lastRenderedPageBreak/>
        <w:drawing>
          <wp:inline distT="0" distB="0" distL="0" distR="0">
            <wp:extent cx="5009933" cy="8829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7146" cy="8842387"/>
                    </a:xfrm>
                    <a:prstGeom prst="rect">
                      <a:avLst/>
                    </a:prstGeom>
                    <a:noFill/>
                    <a:ln>
                      <a:noFill/>
                    </a:ln>
                  </pic:spPr>
                </pic:pic>
              </a:graphicData>
            </a:graphic>
          </wp:inline>
        </w:drawing>
      </w:r>
    </w:p>
    <w:bookmarkEnd w:id="0"/>
    <w:p w:rsidR="005338DF" w:rsidRPr="000D43FF" w:rsidRDefault="003D4EBF" w:rsidP="005338DF">
      <w:pPr>
        <w:spacing w:before="195"/>
        <w:ind w:right="113"/>
        <w:jc w:val="right"/>
        <w:rPr>
          <w:rFonts w:asciiTheme="majorHAnsi" w:hAnsiTheme="majorHAnsi"/>
        </w:rPr>
      </w:pPr>
      <w:r w:rsidRPr="000D43FF">
        <w:rPr>
          <w:rFonts w:asciiTheme="majorHAnsi" w:hAnsiTheme="majorHAnsi"/>
        </w:rPr>
        <w:t>[16</w:t>
      </w:r>
      <w:r w:rsidR="005338DF" w:rsidRPr="000D43FF">
        <w:rPr>
          <w:rFonts w:asciiTheme="majorHAnsi" w:hAnsiTheme="majorHAnsi"/>
        </w:rPr>
        <w:t>marks]</w:t>
      </w:r>
    </w:p>
    <w:p w:rsidR="005338DF" w:rsidRPr="000D43FF" w:rsidRDefault="005338DF" w:rsidP="005338DF">
      <w:pPr>
        <w:pStyle w:val="BodyText"/>
        <w:rPr>
          <w:rFonts w:asciiTheme="majorHAnsi" w:hAnsiTheme="majorHAnsi"/>
          <w:sz w:val="22"/>
          <w:szCs w:val="22"/>
        </w:rPr>
      </w:pPr>
    </w:p>
    <w:p w:rsidR="005338DF" w:rsidRPr="000D43FF" w:rsidRDefault="005338DF" w:rsidP="005338DF">
      <w:pPr>
        <w:pStyle w:val="BodyText"/>
        <w:spacing w:before="7"/>
        <w:rPr>
          <w:rFonts w:asciiTheme="majorHAnsi" w:hAnsiTheme="majorHAnsi"/>
          <w:sz w:val="22"/>
          <w:szCs w:val="22"/>
        </w:rPr>
      </w:pPr>
    </w:p>
    <w:p w:rsidR="005338DF" w:rsidRPr="000D43FF" w:rsidRDefault="005338DF" w:rsidP="005338DF">
      <w:pPr>
        <w:pStyle w:val="ListParagraph"/>
        <w:numPr>
          <w:ilvl w:val="0"/>
          <w:numId w:val="4"/>
        </w:numPr>
        <w:tabs>
          <w:tab w:val="left" w:pos="744"/>
        </w:tabs>
        <w:rPr>
          <w:rFonts w:asciiTheme="majorHAnsi" w:hAnsiTheme="majorHAnsi"/>
        </w:rPr>
      </w:pPr>
      <w:r w:rsidRPr="000D43FF">
        <w:rPr>
          <w:rFonts w:asciiTheme="majorHAnsi" w:hAnsiTheme="majorHAnsi"/>
        </w:rPr>
        <w:t xml:space="preserve">What is the method applied in Question </w:t>
      </w:r>
      <w:proofErr w:type="gramStart"/>
      <w:r w:rsidRPr="000D43FF">
        <w:rPr>
          <w:rFonts w:asciiTheme="majorHAnsi" w:hAnsiTheme="majorHAnsi"/>
        </w:rPr>
        <w:t>3.</w:t>
      </w:r>
      <w:proofErr w:type="gramEnd"/>
      <w:r w:rsidRPr="000D43FF">
        <w:rPr>
          <w:rFonts w:asciiTheme="majorHAnsi" w:hAnsiTheme="majorHAnsi"/>
        </w:rPr>
        <w:t xml:space="preserve"> b) known</w:t>
      </w:r>
      <w:r w:rsidRPr="000D43FF">
        <w:rPr>
          <w:rFonts w:asciiTheme="majorHAnsi" w:hAnsiTheme="majorHAnsi"/>
          <w:spacing w:val="-13"/>
        </w:rPr>
        <w:t xml:space="preserve"> </w:t>
      </w:r>
      <w:r w:rsidRPr="000D43FF">
        <w:rPr>
          <w:rFonts w:asciiTheme="majorHAnsi" w:hAnsiTheme="majorHAnsi"/>
        </w:rPr>
        <w:t>as?</w:t>
      </w:r>
    </w:p>
    <w:p w:rsidR="005338DF" w:rsidRPr="000D43FF" w:rsidRDefault="005338DF" w:rsidP="005338DF">
      <w:pPr>
        <w:spacing w:before="22"/>
        <w:ind w:left="743" w:right="124"/>
        <w:rPr>
          <w:rFonts w:asciiTheme="majorHAnsi" w:hAnsiTheme="majorHAnsi"/>
        </w:rPr>
      </w:pPr>
    </w:p>
    <w:p w:rsidR="005338DF" w:rsidRPr="000D43FF" w:rsidRDefault="005338DF" w:rsidP="005338DF">
      <w:pPr>
        <w:spacing w:before="22"/>
        <w:ind w:left="743" w:right="124"/>
        <w:rPr>
          <w:rFonts w:asciiTheme="majorHAnsi" w:hAnsiTheme="majorHAnsi"/>
          <w:b/>
        </w:rPr>
      </w:pPr>
      <w:r w:rsidRPr="000D43FF">
        <w:rPr>
          <w:rFonts w:asciiTheme="majorHAnsi" w:hAnsiTheme="majorHAnsi"/>
          <w:b/>
        </w:rPr>
        <w:t>Award 1mark for the correct name Furness Method</w:t>
      </w:r>
    </w:p>
    <w:p w:rsidR="005338DF" w:rsidRPr="000D43FF" w:rsidRDefault="005338DF" w:rsidP="005338DF">
      <w:pPr>
        <w:pStyle w:val="BodyText"/>
        <w:spacing w:before="4"/>
        <w:rPr>
          <w:rFonts w:asciiTheme="majorHAnsi" w:hAnsiTheme="majorHAnsi"/>
          <w:sz w:val="22"/>
          <w:szCs w:val="22"/>
        </w:rPr>
      </w:pPr>
    </w:p>
    <w:p w:rsidR="005338DF" w:rsidRPr="000D43FF" w:rsidRDefault="005338DF" w:rsidP="005338DF">
      <w:pPr>
        <w:ind w:right="113"/>
        <w:jc w:val="right"/>
        <w:rPr>
          <w:rFonts w:asciiTheme="majorHAnsi" w:hAnsiTheme="majorHAnsi"/>
        </w:rPr>
      </w:pPr>
      <w:r w:rsidRPr="000D43FF">
        <w:rPr>
          <w:rFonts w:asciiTheme="majorHAnsi" w:hAnsiTheme="majorHAnsi"/>
        </w:rPr>
        <w:t>[1marks]</w:t>
      </w:r>
    </w:p>
    <w:p w:rsidR="005338DF" w:rsidRPr="000D43FF" w:rsidRDefault="005338DF" w:rsidP="005338DF">
      <w:pPr>
        <w:spacing w:before="38"/>
        <w:ind w:left="100" w:right="124"/>
        <w:rPr>
          <w:rFonts w:asciiTheme="majorHAnsi" w:hAnsiTheme="majorHAnsi"/>
          <w:b/>
        </w:rPr>
      </w:pPr>
      <w:r w:rsidRPr="000D43FF">
        <w:rPr>
          <w:rFonts w:asciiTheme="majorHAnsi" w:hAnsiTheme="majorHAnsi"/>
          <w:b/>
          <w:u w:val="single"/>
        </w:rPr>
        <w:t>QUESTION 4</w:t>
      </w:r>
    </w:p>
    <w:p w:rsidR="005338DF" w:rsidRPr="000D43FF" w:rsidRDefault="005338DF" w:rsidP="005338DF">
      <w:pPr>
        <w:pStyle w:val="BodyText"/>
        <w:spacing w:before="11"/>
        <w:rPr>
          <w:rFonts w:asciiTheme="majorHAnsi" w:hAnsiTheme="majorHAnsi"/>
          <w:sz w:val="22"/>
          <w:szCs w:val="22"/>
        </w:rPr>
      </w:pPr>
    </w:p>
    <w:p w:rsidR="005338DF" w:rsidRPr="000D43FF" w:rsidRDefault="005338DF" w:rsidP="005338DF">
      <w:pPr>
        <w:pStyle w:val="ListParagraph"/>
        <w:numPr>
          <w:ilvl w:val="0"/>
          <w:numId w:val="3"/>
        </w:numPr>
        <w:tabs>
          <w:tab w:val="left" w:pos="744"/>
        </w:tabs>
        <w:spacing w:before="57"/>
        <w:rPr>
          <w:rFonts w:asciiTheme="majorHAnsi" w:hAnsiTheme="majorHAnsi"/>
        </w:rPr>
      </w:pPr>
      <w:r w:rsidRPr="000D43FF">
        <w:rPr>
          <w:rFonts w:asciiTheme="majorHAnsi" w:hAnsiTheme="majorHAnsi"/>
        </w:rPr>
        <w:t>What are the functions of a</w:t>
      </w:r>
      <w:r w:rsidRPr="000D43FF">
        <w:rPr>
          <w:rFonts w:asciiTheme="majorHAnsi" w:hAnsiTheme="majorHAnsi"/>
          <w:spacing w:val="-13"/>
        </w:rPr>
        <w:t xml:space="preserve"> </w:t>
      </w:r>
      <w:r w:rsidRPr="000D43FF">
        <w:rPr>
          <w:rFonts w:asciiTheme="majorHAnsi" w:hAnsiTheme="majorHAnsi"/>
        </w:rPr>
        <w:t>pavement?</w:t>
      </w:r>
    </w:p>
    <w:p w:rsidR="005338DF" w:rsidRPr="000D43FF" w:rsidRDefault="005338DF" w:rsidP="005338DF">
      <w:pPr>
        <w:pStyle w:val="ListParagraph"/>
        <w:numPr>
          <w:ilvl w:val="1"/>
          <w:numId w:val="3"/>
        </w:numPr>
        <w:tabs>
          <w:tab w:val="left" w:pos="1541"/>
        </w:tabs>
        <w:spacing w:before="19"/>
        <w:rPr>
          <w:rFonts w:asciiTheme="majorHAnsi" w:hAnsiTheme="majorHAnsi"/>
          <w:b/>
        </w:rPr>
      </w:pPr>
      <w:r w:rsidRPr="000D43FF">
        <w:rPr>
          <w:rFonts w:asciiTheme="majorHAnsi" w:hAnsiTheme="majorHAnsi"/>
          <w:b/>
        </w:rPr>
        <w:t>Load</w:t>
      </w:r>
      <w:r w:rsidRPr="000D43FF">
        <w:rPr>
          <w:rFonts w:asciiTheme="majorHAnsi" w:hAnsiTheme="majorHAnsi"/>
          <w:b/>
          <w:spacing w:val="-5"/>
        </w:rPr>
        <w:t xml:space="preserve"> </w:t>
      </w:r>
      <w:r w:rsidRPr="000D43FF">
        <w:rPr>
          <w:rFonts w:asciiTheme="majorHAnsi" w:hAnsiTheme="majorHAnsi"/>
          <w:b/>
        </w:rPr>
        <w:t>bearing,</w:t>
      </w:r>
    </w:p>
    <w:p w:rsidR="005338DF" w:rsidRPr="000D43FF" w:rsidRDefault="005338DF" w:rsidP="005338DF">
      <w:pPr>
        <w:pStyle w:val="ListParagraph"/>
        <w:numPr>
          <w:ilvl w:val="1"/>
          <w:numId w:val="3"/>
        </w:numPr>
        <w:tabs>
          <w:tab w:val="left" w:pos="1541"/>
        </w:tabs>
        <w:spacing w:before="22"/>
        <w:rPr>
          <w:rFonts w:asciiTheme="majorHAnsi" w:hAnsiTheme="majorHAnsi"/>
          <w:b/>
        </w:rPr>
      </w:pPr>
      <w:r w:rsidRPr="000D43FF">
        <w:rPr>
          <w:rFonts w:asciiTheme="majorHAnsi" w:hAnsiTheme="majorHAnsi"/>
          <w:b/>
        </w:rPr>
        <w:t>To seal the roadbed from moisture, prevent dust/loss of</w:t>
      </w:r>
      <w:r w:rsidRPr="000D43FF">
        <w:rPr>
          <w:rFonts w:asciiTheme="majorHAnsi" w:hAnsiTheme="majorHAnsi"/>
          <w:b/>
          <w:spacing w:val="-21"/>
        </w:rPr>
        <w:t xml:space="preserve"> </w:t>
      </w:r>
      <w:r w:rsidRPr="000D43FF">
        <w:rPr>
          <w:rFonts w:asciiTheme="majorHAnsi" w:hAnsiTheme="majorHAnsi"/>
          <w:b/>
        </w:rPr>
        <w:t>soil,</w:t>
      </w:r>
    </w:p>
    <w:p w:rsidR="005338DF" w:rsidRPr="000D43FF" w:rsidRDefault="005338DF" w:rsidP="005338DF">
      <w:pPr>
        <w:pStyle w:val="ListParagraph"/>
        <w:numPr>
          <w:ilvl w:val="1"/>
          <w:numId w:val="3"/>
        </w:numPr>
        <w:tabs>
          <w:tab w:val="left" w:pos="1541"/>
        </w:tabs>
        <w:spacing w:before="22"/>
        <w:rPr>
          <w:rFonts w:asciiTheme="majorHAnsi" w:hAnsiTheme="majorHAnsi"/>
          <w:b/>
        </w:rPr>
      </w:pPr>
      <w:r w:rsidRPr="000D43FF">
        <w:rPr>
          <w:rFonts w:asciiTheme="majorHAnsi" w:hAnsiTheme="majorHAnsi"/>
          <w:b/>
        </w:rPr>
        <w:t>To provide a smooth surface for a comfortably</w:t>
      </w:r>
      <w:r w:rsidRPr="000D43FF">
        <w:rPr>
          <w:rFonts w:asciiTheme="majorHAnsi" w:hAnsiTheme="majorHAnsi"/>
          <w:b/>
          <w:spacing w:val="-15"/>
        </w:rPr>
        <w:t xml:space="preserve"> </w:t>
      </w:r>
      <w:r w:rsidRPr="000D43FF">
        <w:rPr>
          <w:rFonts w:asciiTheme="majorHAnsi" w:hAnsiTheme="majorHAnsi"/>
          <w:b/>
        </w:rPr>
        <w:t>ride,</w:t>
      </w:r>
    </w:p>
    <w:p w:rsidR="005338DF" w:rsidRPr="000D43FF" w:rsidRDefault="005338DF" w:rsidP="005338DF">
      <w:pPr>
        <w:pStyle w:val="ListParagraph"/>
        <w:numPr>
          <w:ilvl w:val="1"/>
          <w:numId w:val="3"/>
        </w:numPr>
        <w:tabs>
          <w:tab w:val="left" w:pos="1541"/>
        </w:tabs>
        <w:spacing w:before="22"/>
        <w:rPr>
          <w:rFonts w:asciiTheme="majorHAnsi" w:hAnsiTheme="majorHAnsi"/>
          <w:b/>
        </w:rPr>
      </w:pPr>
      <w:r w:rsidRPr="000D43FF">
        <w:rPr>
          <w:rFonts w:asciiTheme="majorHAnsi" w:hAnsiTheme="majorHAnsi"/>
          <w:b/>
        </w:rPr>
        <w:t>To provide adequate surface friction or a safe</w:t>
      </w:r>
      <w:r w:rsidRPr="000D43FF">
        <w:rPr>
          <w:rFonts w:asciiTheme="majorHAnsi" w:hAnsiTheme="majorHAnsi"/>
          <w:b/>
          <w:spacing w:val="-17"/>
        </w:rPr>
        <w:t xml:space="preserve"> </w:t>
      </w:r>
      <w:r w:rsidRPr="000D43FF">
        <w:rPr>
          <w:rFonts w:asciiTheme="majorHAnsi" w:hAnsiTheme="majorHAnsi"/>
          <w:b/>
        </w:rPr>
        <w:t>ride</w:t>
      </w:r>
    </w:p>
    <w:p w:rsidR="005338DF" w:rsidRPr="000D43FF" w:rsidRDefault="005338DF" w:rsidP="005338DF">
      <w:pPr>
        <w:spacing w:before="19"/>
        <w:ind w:right="113"/>
        <w:jc w:val="right"/>
        <w:rPr>
          <w:rFonts w:asciiTheme="majorHAnsi" w:hAnsiTheme="majorHAnsi"/>
        </w:rPr>
      </w:pPr>
      <w:r w:rsidRPr="000D43FF">
        <w:rPr>
          <w:rFonts w:asciiTheme="majorHAnsi" w:hAnsiTheme="majorHAnsi"/>
        </w:rPr>
        <w:t>[4marks]</w:t>
      </w:r>
    </w:p>
    <w:p w:rsidR="005338DF" w:rsidRPr="000D43FF" w:rsidRDefault="005338DF" w:rsidP="005338DF">
      <w:pPr>
        <w:pStyle w:val="BodyText"/>
        <w:spacing w:before="11"/>
        <w:rPr>
          <w:rFonts w:asciiTheme="majorHAnsi" w:hAnsiTheme="majorHAnsi"/>
          <w:sz w:val="22"/>
          <w:szCs w:val="22"/>
        </w:rPr>
      </w:pPr>
    </w:p>
    <w:p w:rsidR="005338DF" w:rsidRPr="000D43FF" w:rsidRDefault="005338DF" w:rsidP="005338DF">
      <w:pPr>
        <w:pStyle w:val="BodyText"/>
        <w:spacing w:before="4"/>
        <w:rPr>
          <w:rFonts w:asciiTheme="majorHAnsi" w:hAnsiTheme="majorHAnsi"/>
          <w:sz w:val="22"/>
          <w:szCs w:val="22"/>
        </w:rPr>
      </w:pPr>
    </w:p>
    <w:p w:rsidR="005338DF" w:rsidRPr="000D43FF" w:rsidRDefault="005338DF" w:rsidP="005338DF">
      <w:pPr>
        <w:pStyle w:val="ListParagraph"/>
        <w:numPr>
          <w:ilvl w:val="0"/>
          <w:numId w:val="3"/>
        </w:numPr>
        <w:tabs>
          <w:tab w:val="left" w:pos="744"/>
        </w:tabs>
        <w:spacing w:after="15" w:line="259" w:lineRule="auto"/>
        <w:ind w:right="124"/>
        <w:rPr>
          <w:rFonts w:asciiTheme="majorHAnsi" w:hAnsiTheme="majorHAnsi"/>
        </w:rPr>
      </w:pPr>
      <w:r w:rsidRPr="000D43FF">
        <w:rPr>
          <w:rFonts w:asciiTheme="majorHAnsi" w:hAnsiTheme="majorHAnsi"/>
        </w:rPr>
        <w:t>For a rural road located in Matabeleland North Province the following information is available for the design of a flexible</w:t>
      </w:r>
      <w:r w:rsidRPr="000D43FF">
        <w:rPr>
          <w:rFonts w:asciiTheme="majorHAnsi" w:hAnsiTheme="majorHAnsi"/>
          <w:spacing w:val="-12"/>
        </w:rPr>
        <w:t xml:space="preserve"> </w:t>
      </w:r>
      <w:r w:rsidRPr="000D43FF">
        <w:rPr>
          <w:rFonts w:asciiTheme="majorHAnsi" w:hAnsiTheme="majorHAnsi"/>
        </w:rPr>
        <w:t>pavement:</w:t>
      </w:r>
    </w:p>
    <w:tbl>
      <w:tblPr>
        <w:tblW w:w="0" w:type="auto"/>
        <w:tblInd w:w="7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58"/>
        <w:gridCol w:w="1148"/>
      </w:tblGrid>
      <w:tr w:rsidR="005338DF" w:rsidRPr="000D43FF" w:rsidTr="00BA6367">
        <w:trPr>
          <w:trHeight w:hRule="exact" w:val="285"/>
        </w:trPr>
        <w:tc>
          <w:tcPr>
            <w:tcW w:w="3358" w:type="dxa"/>
          </w:tcPr>
          <w:p w:rsidR="005338DF" w:rsidRPr="000D43FF" w:rsidRDefault="005338DF" w:rsidP="00BA6367">
            <w:pPr>
              <w:pStyle w:val="TableParagraph"/>
              <w:spacing w:line="254" w:lineRule="exact"/>
              <w:ind w:left="35"/>
              <w:jc w:val="left"/>
              <w:rPr>
                <w:rFonts w:asciiTheme="majorHAnsi" w:hAnsiTheme="majorHAnsi"/>
              </w:rPr>
            </w:pPr>
            <w:r w:rsidRPr="000D43FF">
              <w:rPr>
                <w:rFonts w:asciiTheme="majorHAnsi" w:hAnsiTheme="majorHAnsi"/>
              </w:rPr>
              <w:t>AADT</w:t>
            </w:r>
          </w:p>
        </w:tc>
        <w:tc>
          <w:tcPr>
            <w:tcW w:w="1148" w:type="dxa"/>
          </w:tcPr>
          <w:p w:rsidR="005338DF" w:rsidRPr="000D43FF" w:rsidRDefault="005338DF" w:rsidP="00BA6367">
            <w:pPr>
              <w:pStyle w:val="TableParagraph"/>
              <w:spacing w:line="254" w:lineRule="exact"/>
              <w:ind w:left="354"/>
              <w:jc w:val="left"/>
              <w:rPr>
                <w:rFonts w:asciiTheme="majorHAnsi" w:hAnsiTheme="majorHAnsi"/>
              </w:rPr>
            </w:pPr>
            <w:r w:rsidRPr="000D43FF">
              <w:rPr>
                <w:rFonts w:asciiTheme="majorHAnsi" w:hAnsiTheme="majorHAnsi"/>
              </w:rPr>
              <w:t>2400</w:t>
            </w:r>
          </w:p>
        </w:tc>
      </w:tr>
      <w:tr w:rsidR="005338DF" w:rsidRPr="000D43FF" w:rsidTr="00BA6367">
        <w:trPr>
          <w:trHeight w:hRule="exact" w:val="289"/>
        </w:trPr>
        <w:tc>
          <w:tcPr>
            <w:tcW w:w="3358" w:type="dxa"/>
          </w:tcPr>
          <w:p w:rsidR="005338DF" w:rsidRPr="000D43FF" w:rsidRDefault="005338DF" w:rsidP="00BA6367">
            <w:pPr>
              <w:pStyle w:val="TableParagraph"/>
              <w:spacing w:line="259" w:lineRule="exact"/>
              <w:ind w:left="35"/>
              <w:jc w:val="left"/>
              <w:rPr>
                <w:rFonts w:asciiTheme="majorHAnsi" w:hAnsiTheme="majorHAnsi"/>
              </w:rPr>
            </w:pPr>
            <w:r w:rsidRPr="000D43FF">
              <w:rPr>
                <w:rFonts w:asciiTheme="majorHAnsi" w:hAnsiTheme="majorHAnsi"/>
              </w:rPr>
              <w:t>Directional split (2-way DF)</w:t>
            </w:r>
          </w:p>
        </w:tc>
        <w:tc>
          <w:tcPr>
            <w:tcW w:w="1148" w:type="dxa"/>
          </w:tcPr>
          <w:p w:rsidR="005338DF" w:rsidRPr="000D43FF" w:rsidRDefault="005338DF" w:rsidP="00BA6367">
            <w:pPr>
              <w:pStyle w:val="TableParagraph"/>
              <w:spacing w:line="259" w:lineRule="exact"/>
              <w:ind w:left="354"/>
              <w:jc w:val="left"/>
              <w:rPr>
                <w:rFonts w:asciiTheme="majorHAnsi" w:hAnsiTheme="majorHAnsi"/>
              </w:rPr>
            </w:pPr>
            <w:r w:rsidRPr="000D43FF">
              <w:rPr>
                <w:rFonts w:asciiTheme="majorHAnsi" w:hAnsiTheme="majorHAnsi"/>
              </w:rPr>
              <w:t>50/50</w:t>
            </w:r>
          </w:p>
        </w:tc>
      </w:tr>
      <w:tr w:rsidR="005338DF" w:rsidRPr="000D43FF" w:rsidTr="00BA6367">
        <w:trPr>
          <w:trHeight w:hRule="exact" w:val="289"/>
        </w:trPr>
        <w:tc>
          <w:tcPr>
            <w:tcW w:w="3358" w:type="dxa"/>
          </w:tcPr>
          <w:p w:rsidR="005338DF" w:rsidRPr="000D43FF" w:rsidRDefault="005338DF" w:rsidP="00BA6367">
            <w:pPr>
              <w:pStyle w:val="TableParagraph"/>
              <w:spacing w:line="258" w:lineRule="exact"/>
              <w:ind w:left="35"/>
              <w:jc w:val="left"/>
              <w:rPr>
                <w:rFonts w:asciiTheme="majorHAnsi" w:hAnsiTheme="majorHAnsi"/>
              </w:rPr>
            </w:pPr>
            <w:r w:rsidRPr="000D43FF">
              <w:rPr>
                <w:rFonts w:asciiTheme="majorHAnsi" w:hAnsiTheme="majorHAnsi"/>
              </w:rPr>
              <w:t>Traffic Growth Rate</w:t>
            </w:r>
          </w:p>
        </w:tc>
        <w:tc>
          <w:tcPr>
            <w:tcW w:w="1148" w:type="dxa"/>
          </w:tcPr>
          <w:p w:rsidR="005338DF" w:rsidRPr="000D43FF" w:rsidRDefault="005338DF" w:rsidP="00BA6367">
            <w:pPr>
              <w:pStyle w:val="TableParagraph"/>
              <w:spacing w:line="258" w:lineRule="exact"/>
              <w:ind w:left="354"/>
              <w:jc w:val="left"/>
              <w:rPr>
                <w:rFonts w:asciiTheme="majorHAnsi" w:hAnsiTheme="majorHAnsi"/>
              </w:rPr>
            </w:pPr>
            <w:r w:rsidRPr="000D43FF">
              <w:rPr>
                <w:rFonts w:asciiTheme="majorHAnsi" w:hAnsiTheme="majorHAnsi"/>
              </w:rPr>
              <w:t>2%</w:t>
            </w:r>
          </w:p>
        </w:tc>
      </w:tr>
      <w:tr w:rsidR="005338DF" w:rsidRPr="000D43FF" w:rsidTr="00BA6367">
        <w:trPr>
          <w:trHeight w:hRule="exact" w:val="290"/>
        </w:trPr>
        <w:tc>
          <w:tcPr>
            <w:tcW w:w="3358" w:type="dxa"/>
          </w:tcPr>
          <w:p w:rsidR="005338DF" w:rsidRPr="000D43FF" w:rsidRDefault="005338DF" w:rsidP="00BA6367">
            <w:pPr>
              <w:pStyle w:val="TableParagraph"/>
              <w:spacing w:line="259" w:lineRule="exact"/>
              <w:ind w:left="35"/>
              <w:jc w:val="left"/>
              <w:rPr>
                <w:rFonts w:asciiTheme="majorHAnsi" w:hAnsiTheme="majorHAnsi"/>
              </w:rPr>
            </w:pPr>
            <w:r w:rsidRPr="000D43FF">
              <w:rPr>
                <w:rFonts w:asciiTheme="majorHAnsi" w:hAnsiTheme="majorHAnsi"/>
              </w:rPr>
              <w:t>Proportion of Heavy Vehicles</w:t>
            </w:r>
          </w:p>
        </w:tc>
        <w:tc>
          <w:tcPr>
            <w:tcW w:w="1148" w:type="dxa"/>
          </w:tcPr>
          <w:p w:rsidR="005338DF" w:rsidRPr="000D43FF" w:rsidRDefault="005338DF" w:rsidP="00BA6367">
            <w:pPr>
              <w:pStyle w:val="TableParagraph"/>
              <w:spacing w:line="259" w:lineRule="exact"/>
              <w:ind w:left="354"/>
              <w:jc w:val="left"/>
              <w:rPr>
                <w:rFonts w:asciiTheme="majorHAnsi" w:hAnsiTheme="majorHAnsi"/>
              </w:rPr>
            </w:pPr>
            <w:r w:rsidRPr="000D43FF">
              <w:rPr>
                <w:rFonts w:asciiTheme="majorHAnsi" w:hAnsiTheme="majorHAnsi"/>
              </w:rPr>
              <w:t>15%</w:t>
            </w:r>
          </w:p>
        </w:tc>
      </w:tr>
      <w:tr w:rsidR="005338DF" w:rsidRPr="000D43FF" w:rsidTr="00BA6367">
        <w:trPr>
          <w:trHeight w:hRule="exact" w:val="290"/>
        </w:trPr>
        <w:tc>
          <w:tcPr>
            <w:tcW w:w="3358" w:type="dxa"/>
          </w:tcPr>
          <w:p w:rsidR="005338DF" w:rsidRPr="000D43FF" w:rsidRDefault="005338DF" w:rsidP="00BA6367">
            <w:pPr>
              <w:pStyle w:val="TableParagraph"/>
              <w:spacing w:line="259" w:lineRule="exact"/>
              <w:ind w:left="35"/>
              <w:jc w:val="left"/>
              <w:rPr>
                <w:rFonts w:asciiTheme="majorHAnsi" w:hAnsiTheme="majorHAnsi"/>
              </w:rPr>
            </w:pPr>
            <w:r w:rsidRPr="000D43FF">
              <w:rPr>
                <w:rFonts w:asciiTheme="majorHAnsi" w:hAnsiTheme="majorHAnsi"/>
              </w:rPr>
              <w:t>Average Weight of Heavy Vehicle</w:t>
            </w:r>
          </w:p>
        </w:tc>
        <w:tc>
          <w:tcPr>
            <w:tcW w:w="1148" w:type="dxa"/>
          </w:tcPr>
          <w:p w:rsidR="005338DF" w:rsidRPr="000D43FF" w:rsidRDefault="005338DF" w:rsidP="00BA6367">
            <w:pPr>
              <w:pStyle w:val="TableParagraph"/>
              <w:spacing w:line="259" w:lineRule="exact"/>
              <w:ind w:left="354"/>
              <w:jc w:val="left"/>
              <w:rPr>
                <w:rFonts w:asciiTheme="majorHAnsi" w:hAnsiTheme="majorHAnsi"/>
              </w:rPr>
            </w:pPr>
            <w:r w:rsidRPr="000D43FF">
              <w:rPr>
                <w:rFonts w:asciiTheme="majorHAnsi" w:hAnsiTheme="majorHAnsi"/>
              </w:rPr>
              <w:t>1.5ESA’s</w:t>
            </w:r>
          </w:p>
        </w:tc>
      </w:tr>
      <w:tr w:rsidR="005338DF" w:rsidRPr="000D43FF" w:rsidTr="00BA6367">
        <w:trPr>
          <w:trHeight w:hRule="exact" w:val="289"/>
        </w:trPr>
        <w:tc>
          <w:tcPr>
            <w:tcW w:w="3358" w:type="dxa"/>
          </w:tcPr>
          <w:p w:rsidR="005338DF" w:rsidRPr="000D43FF" w:rsidRDefault="005338DF" w:rsidP="00BA6367">
            <w:pPr>
              <w:pStyle w:val="TableParagraph"/>
              <w:spacing w:line="259" w:lineRule="exact"/>
              <w:ind w:left="35"/>
              <w:jc w:val="left"/>
              <w:rPr>
                <w:rFonts w:asciiTheme="majorHAnsi" w:hAnsiTheme="majorHAnsi"/>
              </w:rPr>
            </w:pPr>
            <w:r w:rsidRPr="000D43FF">
              <w:rPr>
                <w:rFonts w:asciiTheme="majorHAnsi" w:hAnsiTheme="majorHAnsi"/>
              </w:rPr>
              <w:t>Design life</w:t>
            </w:r>
          </w:p>
        </w:tc>
        <w:tc>
          <w:tcPr>
            <w:tcW w:w="1148" w:type="dxa"/>
          </w:tcPr>
          <w:p w:rsidR="005338DF" w:rsidRPr="000D43FF" w:rsidRDefault="005338DF" w:rsidP="00BA6367">
            <w:pPr>
              <w:pStyle w:val="TableParagraph"/>
              <w:spacing w:line="259" w:lineRule="exact"/>
              <w:ind w:left="354"/>
              <w:jc w:val="left"/>
              <w:rPr>
                <w:rFonts w:asciiTheme="majorHAnsi" w:hAnsiTheme="majorHAnsi"/>
              </w:rPr>
            </w:pPr>
            <w:r w:rsidRPr="000D43FF">
              <w:rPr>
                <w:rFonts w:asciiTheme="majorHAnsi" w:hAnsiTheme="majorHAnsi"/>
              </w:rPr>
              <w:t>15years</w:t>
            </w:r>
          </w:p>
        </w:tc>
      </w:tr>
      <w:tr w:rsidR="005338DF" w:rsidRPr="000D43FF" w:rsidTr="00BA6367">
        <w:trPr>
          <w:trHeight w:hRule="exact" w:val="289"/>
        </w:trPr>
        <w:tc>
          <w:tcPr>
            <w:tcW w:w="3358" w:type="dxa"/>
          </w:tcPr>
          <w:p w:rsidR="005338DF" w:rsidRPr="000D43FF" w:rsidRDefault="005338DF" w:rsidP="00BA6367">
            <w:pPr>
              <w:pStyle w:val="TableParagraph"/>
              <w:spacing w:line="258" w:lineRule="exact"/>
              <w:ind w:left="35"/>
              <w:jc w:val="left"/>
              <w:rPr>
                <w:rFonts w:asciiTheme="majorHAnsi" w:hAnsiTheme="majorHAnsi"/>
              </w:rPr>
            </w:pPr>
            <w:r w:rsidRPr="000D43FF">
              <w:rPr>
                <w:rFonts w:asciiTheme="majorHAnsi" w:hAnsiTheme="majorHAnsi"/>
              </w:rPr>
              <w:t>Subgrade Strength, CBR</w:t>
            </w:r>
          </w:p>
        </w:tc>
        <w:tc>
          <w:tcPr>
            <w:tcW w:w="1148" w:type="dxa"/>
          </w:tcPr>
          <w:p w:rsidR="005338DF" w:rsidRPr="000D43FF" w:rsidRDefault="005338DF" w:rsidP="00BA6367">
            <w:pPr>
              <w:pStyle w:val="TableParagraph"/>
              <w:spacing w:line="258" w:lineRule="exact"/>
              <w:ind w:left="354"/>
              <w:jc w:val="left"/>
              <w:rPr>
                <w:rFonts w:asciiTheme="majorHAnsi" w:hAnsiTheme="majorHAnsi"/>
              </w:rPr>
            </w:pPr>
            <w:r w:rsidRPr="000D43FF">
              <w:rPr>
                <w:rFonts w:asciiTheme="majorHAnsi" w:hAnsiTheme="majorHAnsi"/>
              </w:rPr>
              <w:t>3.5%</w:t>
            </w:r>
          </w:p>
        </w:tc>
      </w:tr>
      <w:tr w:rsidR="005338DF" w:rsidRPr="000D43FF" w:rsidTr="00BA6367">
        <w:trPr>
          <w:trHeight w:hRule="exact" w:val="356"/>
        </w:trPr>
        <w:tc>
          <w:tcPr>
            <w:tcW w:w="3358" w:type="dxa"/>
          </w:tcPr>
          <w:p w:rsidR="005338DF" w:rsidRPr="000D43FF" w:rsidRDefault="005338DF" w:rsidP="00BA6367">
            <w:pPr>
              <w:pStyle w:val="TableParagraph"/>
              <w:spacing w:line="259" w:lineRule="exact"/>
              <w:ind w:left="35"/>
              <w:jc w:val="left"/>
              <w:rPr>
                <w:rFonts w:asciiTheme="majorHAnsi" w:hAnsiTheme="majorHAnsi"/>
              </w:rPr>
            </w:pPr>
            <w:r w:rsidRPr="000D43FF">
              <w:rPr>
                <w:rFonts w:asciiTheme="majorHAnsi" w:hAnsiTheme="majorHAnsi"/>
              </w:rPr>
              <w:t>Lane distribution factor</w:t>
            </w:r>
          </w:p>
        </w:tc>
        <w:tc>
          <w:tcPr>
            <w:tcW w:w="1148" w:type="dxa"/>
          </w:tcPr>
          <w:p w:rsidR="005338DF" w:rsidRPr="000D43FF" w:rsidRDefault="005338DF" w:rsidP="00BA6367">
            <w:pPr>
              <w:pStyle w:val="TableParagraph"/>
              <w:spacing w:line="259" w:lineRule="exact"/>
              <w:ind w:left="354"/>
              <w:jc w:val="left"/>
              <w:rPr>
                <w:rFonts w:asciiTheme="majorHAnsi" w:hAnsiTheme="majorHAnsi"/>
              </w:rPr>
            </w:pPr>
            <w:r w:rsidRPr="000D43FF">
              <w:rPr>
                <w:rFonts w:asciiTheme="majorHAnsi" w:hAnsiTheme="majorHAnsi"/>
              </w:rPr>
              <w:t>1</w:t>
            </w:r>
          </w:p>
        </w:tc>
      </w:tr>
    </w:tbl>
    <w:p w:rsidR="005338DF" w:rsidRPr="000D43FF" w:rsidRDefault="005338DF" w:rsidP="005338DF">
      <w:pPr>
        <w:pStyle w:val="BodyText"/>
        <w:spacing w:before="1"/>
        <w:rPr>
          <w:rFonts w:asciiTheme="majorHAnsi" w:hAnsiTheme="majorHAnsi"/>
          <w:sz w:val="22"/>
          <w:szCs w:val="22"/>
        </w:rPr>
      </w:pPr>
    </w:p>
    <w:p w:rsidR="005338DF" w:rsidRPr="000D43FF" w:rsidRDefault="005338DF" w:rsidP="005338DF">
      <w:pPr>
        <w:spacing w:before="57" w:line="259" w:lineRule="auto"/>
        <w:ind w:left="743" w:right="512"/>
        <w:rPr>
          <w:rFonts w:asciiTheme="majorHAnsi" w:hAnsiTheme="majorHAnsi"/>
        </w:rPr>
      </w:pPr>
      <w:r w:rsidRPr="000D43FF">
        <w:rPr>
          <w:rFonts w:asciiTheme="majorHAnsi" w:hAnsiTheme="majorHAnsi"/>
        </w:rPr>
        <w:t>For the given design parameters, determine the thickness of the granular layer to be provided above the subgrade [Assumption: A thin Hot Mix Asphalt surface course is to be provided and is assumed to be part of the granular layer].</w:t>
      </w:r>
    </w:p>
    <w:p w:rsidR="005338DF" w:rsidRPr="000D43FF" w:rsidRDefault="005338DF" w:rsidP="005338DF">
      <w:pPr>
        <w:pStyle w:val="BodyText"/>
        <w:rPr>
          <w:rFonts w:asciiTheme="majorHAnsi" w:hAnsiTheme="majorHAnsi"/>
          <w:sz w:val="22"/>
          <w:szCs w:val="22"/>
        </w:rPr>
      </w:pPr>
    </w:p>
    <w:p w:rsidR="005338DF" w:rsidRPr="000D43FF" w:rsidRDefault="005338DF" w:rsidP="005338DF">
      <w:pPr>
        <w:spacing w:before="180"/>
        <w:ind w:left="100" w:right="124"/>
        <w:rPr>
          <w:rFonts w:asciiTheme="majorHAnsi" w:hAnsiTheme="majorHAnsi"/>
          <w:b/>
        </w:rPr>
      </w:pPr>
      <w:r w:rsidRPr="000D43FF">
        <w:rPr>
          <w:rFonts w:asciiTheme="majorHAnsi" w:hAnsiTheme="majorHAnsi"/>
          <w:b/>
          <w:u w:val="single"/>
        </w:rPr>
        <w:t>Solution:</w:t>
      </w:r>
    </w:p>
    <w:p w:rsidR="005338DF" w:rsidRPr="000D43FF" w:rsidRDefault="005338DF" w:rsidP="005338DF">
      <w:pPr>
        <w:rPr>
          <w:rFonts w:asciiTheme="majorHAnsi" w:hAnsiTheme="majorHAnsi"/>
        </w:rPr>
      </w:pPr>
    </w:p>
    <w:p w:rsidR="005338DF" w:rsidRPr="000D43FF" w:rsidRDefault="005338DF" w:rsidP="005338DF">
      <w:pPr>
        <w:widowControl/>
        <w:autoSpaceDE w:val="0"/>
        <w:autoSpaceDN w:val="0"/>
        <w:adjustRightInd w:val="0"/>
        <w:ind w:left="1440"/>
        <w:rPr>
          <w:rFonts w:asciiTheme="majorHAnsi" w:eastAsiaTheme="minorHAnsi" w:hAnsiTheme="majorHAnsi" w:cs="Cambria Math"/>
          <w:lang w:val="en-ZA"/>
        </w:rPr>
      </w:pPr>
      <w:r w:rsidRPr="000D43FF">
        <w:rPr>
          <w:rFonts w:ascii="Cambria Math" w:eastAsiaTheme="minorHAnsi" w:hAnsi="Cambria Math" w:cs="Cambria Math"/>
          <w:lang w:val="en-ZA"/>
        </w:rPr>
        <w:t>𝑵</w:t>
      </w:r>
      <w:r w:rsidRPr="000D43FF">
        <w:rPr>
          <w:rFonts w:ascii="Cambria Math" w:eastAsiaTheme="minorHAnsi" w:hAnsi="Cambria Math" w:cs="Cambria Math"/>
          <w:vertAlign w:val="subscript"/>
          <w:lang w:val="en-ZA"/>
        </w:rPr>
        <w:t>𝑫𝑻</w:t>
      </w:r>
      <w:r w:rsidRPr="000D43FF">
        <w:rPr>
          <w:rFonts w:asciiTheme="majorHAnsi" w:eastAsiaTheme="minorHAnsi" w:hAnsiTheme="majorHAnsi" w:cs="Cambria Math"/>
          <w:lang w:val="en-ZA"/>
        </w:rPr>
        <w:t xml:space="preserve"> = </w:t>
      </w:r>
      <w:r w:rsidRPr="000D43FF">
        <w:rPr>
          <w:rFonts w:ascii="Cambria Math" w:eastAsiaTheme="minorHAnsi" w:hAnsi="Cambria Math" w:cs="Cambria Math"/>
          <w:lang w:val="en-ZA"/>
        </w:rPr>
        <w:t>𝟑𝟔𝟓</w:t>
      </w:r>
      <w:r w:rsidRPr="000D43FF">
        <w:rPr>
          <w:rFonts w:asciiTheme="majorHAnsi" w:eastAsiaTheme="minorHAnsi" w:hAnsiTheme="majorHAnsi" w:cs="Cambria Math"/>
          <w:lang w:val="en-ZA"/>
        </w:rPr>
        <w:t xml:space="preserve"> × </w:t>
      </w:r>
      <w:r w:rsidRPr="000D43FF">
        <w:rPr>
          <w:rFonts w:ascii="Cambria Math" w:eastAsiaTheme="minorHAnsi" w:hAnsi="Cambria Math" w:cs="Cambria Math"/>
          <w:lang w:val="en-ZA"/>
        </w:rPr>
        <w:t>𝑨𝑨𝑫𝑻</w:t>
      </w:r>
      <w:r w:rsidRPr="000D43FF">
        <w:rPr>
          <w:rFonts w:asciiTheme="majorHAnsi" w:eastAsiaTheme="minorHAnsi" w:hAnsiTheme="majorHAnsi" w:cs="Cambria Math"/>
          <w:lang w:val="en-ZA"/>
        </w:rPr>
        <w:t xml:space="preserve"> × </w:t>
      </w:r>
      <w:r w:rsidRPr="000D43FF">
        <w:rPr>
          <w:rFonts w:ascii="Cambria Math" w:eastAsiaTheme="minorHAnsi" w:hAnsi="Cambria Math" w:cs="Cambria Math"/>
          <w:lang w:val="en-ZA"/>
        </w:rPr>
        <w:t>𝑫𝑭</w:t>
      </w:r>
      <w:r w:rsidRPr="000D43FF">
        <w:rPr>
          <w:rFonts w:asciiTheme="majorHAnsi" w:eastAsiaTheme="minorHAnsi" w:hAnsiTheme="majorHAnsi" w:cs="Cambria Math"/>
          <w:lang w:val="en-ZA"/>
        </w:rPr>
        <w:t xml:space="preserve"> × %</w:t>
      </w:r>
      <w:r w:rsidRPr="000D43FF">
        <w:rPr>
          <w:rFonts w:ascii="Cambria Math" w:eastAsiaTheme="minorHAnsi" w:hAnsi="Cambria Math" w:cs="Cambria Math"/>
          <w:lang w:val="en-ZA"/>
        </w:rPr>
        <w:t>𝒂𝒈𝒆𝑯𝑽</w:t>
      </w:r>
      <w:r w:rsidRPr="000D43FF">
        <w:rPr>
          <w:rFonts w:asciiTheme="majorHAnsi" w:eastAsiaTheme="minorHAnsi" w:hAnsiTheme="majorHAnsi" w:cs="Cambria Math"/>
          <w:lang w:val="en-ZA"/>
        </w:rPr>
        <w:t xml:space="preserve"> × </w:t>
      </w:r>
      <w:r w:rsidRPr="000D43FF">
        <w:rPr>
          <w:rFonts w:ascii="Cambria Math" w:eastAsiaTheme="minorHAnsi" w:hAnsi="Cambria Math" w:cs="Cambria Math"/>
          <w:lang w:val="en-ZA"/>
        </w:rPr>
        <w:t>𝑳𝑫𝑭</w:t>
      </w:r>
      <w:r w:rsidRPr="000D43FF">
        <w:rPr>
          <w:rFonts w:asciiTheme="majorHAnsi" w:eastAsiaTheme="minorHAnsi" w:hAnsiTheme="majorHAnsi" w:cs="Cambria Math"/>
          <w:lang w:val="en-ZA"/>
        </w:rPr>
        <w:t xml:space="preserve"> × </w:t>
      </w:r>
      <w:r w:rsidRPr="000D43FF">
        <w:rPr>
          <w:rFonts w:ascii="Cambria Math" w:eastAsiaTheme="minorHAnsi" w:hAnsi="Cambria Math" w:cs="Cambria Math"/>
          <w:lang w:val="en-ZA"/>
        </w:rPr>
        <w:t>𝑪𝑮𝑭</w:t>
      </w:r>
      <w:r w:rsidRPr="000D43FF">
        <w:rPr>
          <w:rFonts w:asciiTheme="majorHAnsi" w:eastAsiaTheme="minorHAnsi" w:hAnsiTheme="majorHAnsi" w:cs="Cambria Math"/>
          <w:lang w:val="en-ZA"/>
        </w:rPr>
        <w:t xml:space="preserve"> × </w:t>
      </w:r>
      <w:r w:rsidRPr="000D43FF">
        <w:rPr>
          <w:rFonts w:ascii="Cambria Math" w:eastAsiaTheme="minorHAnsi" w:hAnsi="Cambria Math" w:cs="Cambria Math"/>
          <w:lang w:val="en-ZA"/>
        </w:rPr>
        <w:t>𝑵</w:t>
      </w:r>
      <w:r w:rsidRPr="000D43FF">
        <w:rPr>
          <w:rFonts w:ascii="Cambria Math" w:eastAsiaTheme="minorHAnsi" w:hAnsi="Cambria Math" w:cs="Cambria Math"/>
          <w:vertAlign w:val="subscript"/>
          <w:lang w:val="en-ZA"/>
        </w:rPr>
        <w:t>𝑯𝑽𝑨𝑮</w:t>
      </w:r>
    </w:p>
    <w:p w:rsidR="005338DF" w:rsidRPr="000D43FF" w:rsidRDefault="005338DF" w:rsidP="005338DF">
      <w:pPr>
        <w:spacing w:before="180"/>
        <w:ind w:left="100" w:right="124"/>
        <w:rPr>
          <w:rFonts w:asciiTheme="majorHAnsi" w:hAnsiTheme="majorHAnsi"/>
          <w:b/>
        </w:rPr>
      </w:pPr>
      <w:r w:rsidRPr="000D43FF">
        <w:rPr>
          <w:rFonts w:asciiTheme="majorHAnsi" w:hAnsiTheme="majorHAnsi"/>
          <w:b/>
        </w:rPr>
        <w:t>Where:</w:t>
      </w:r>
    </w:p>
    <w:p w:rsidR="005338DF" w:rsidRPr="000D43FF" w:rsidRDefault="005338DF" w:rsidP="005338DF">
      <w:pPr>
        <w:spacing w:before="180"/>
        <w:ind w:left="100" w:right="124"/>
        <w:rPr>
          <w:rFonts w:asciiTheme="majorHAnsi" w:hAnsiTheme="majorHAnsi"/>
        </w:rPr>
      </w:pPr>
      <w:r w:rsidRPr="000D43FF">
        <w:rPr>
          <w:rFonts w:asciiTheme="majorHAnsi" w:hAnsiTheme="majorHAnsi"/>
          <w:b/>
        </w:rPr>
        <w:t xml:space="preserve"> </w:t>
      </w:r>
      <w:r w:rsidRPr="000D43FF">
        <w:rPr>
          <w:rFonts w:asciiTheme="majorHAnsi" w:hAnsiTheme="majorHAnsi"/>
        </w:rPr>
        <w:tab/>
      </w:r>
      <w:r w:rsidRPr="000D43FF">
        <w:rPr>
          <w:rFonts w:asciiTheme="majorHAnsi" w:hAnsiTheme="majorHAnsi"/>
        </w:rPr>
        <w:tab/>
      </w:r>
      <w:r w:rsidRPr="000D43FF">
        <w:rPr>
          <w:rFonts w:asciiTheme="majorHAnsi" w:hAnsiTheme="majorHAnsi"/>
          <w:noProof/>
          <w:lang w:val="en-ZA" w:eastAsia="en-ZA"/>
        </w:rPr>
        <w:drawing>
          <wp:inline distT="0" distB="0" distL="0" distR="0" wp14:anchorId="63AB2B56" wp14:editId="38AA80B9">
            <wp:extent cx="1544200" cy="3598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284" cy="362192"/>
                    </a:xfrm>
                    <a:prstGeom prst="rect">
                      <a:avLst/>
                    </a:prstGeom>
                    <a:noFill/>
                    <a:ln>
                      <a:noFill/>
                    </a:ln>
                  </pic:spPr>
                </pic:pic>
              </a:graphicData>
            </a:graphic>
          </wp:inline>
        </w:drawing>
      </w:r>
    </w:p>
    <w:p w:rsidR="005338DF" w:rsidRPr="000D43FF" w:rsidRDefault="005338DF" w:rsidP="005338DF">
      <w:pPr>
        <w:rPr>
          <w:rFonts w:asciiTheme="majorHAnsi" w:hAnsiTheme="majorHAnsi"/>
        </w:rPr>
        <w:sectPr w:rsidR="005338DF" w:rsidRPr="000D43FF">
          <w:footerReference w:type="default" r:id="rId11"/>
          <w:pgSz w:w="11910" w:h="16840"/>
          <w:pgMar w:top="1380" w:right="1320" w:bottom="940" w:left="1340" w:header="0" w:footer="754" w:gutter="0"/>
          <w:cols w:space="720"/>
        </w:sectPr>
      </w:pPr>
    </w:p>
    <w:p w:rsidR="005338DF" w:rsidRPr="000D43FF" w:rsidRDefault="00C421CB" w:rsidP="005338DF">
      <w:pPr>
        <w:spacing w:before="180"/>
        <w:ind w:left="820" w:right="124" w:firstLine="620"/>
        <w:rPr>
          <w:rFonts w:asciiTheme="majorHAnsi" w:hAnsiTheme="majorHAnsi"/>
          <w:b/>
        </w:rPr>
      </w:pPr>
      <w:r w:rsidRPr="000D43FF">
        <w:rPr>
          <w:rFonts w:asciiTheme="majorHAnsi" w:hAnsiTheme="majorHAnsi"/>
          <w:b/>
        </w:rPr>
        <w:lastRenderedPageBreak/>
        <w:t xml:space="preserve">CGF </w:t>
      </w:r>
      <w:r w:rsidR="005338DF" w:rsidRPr="000D43FF">
        <w:rPr>
          <w:rFonts w:asciiTheme="majorHAnsi" w:hAnsiTheme="majorHAnsi"/>
          <w:b/>
        </w:rPr>
        <w:t>= 17.293</w:t>
      </w:r>
    </w:p>
    <w:p w:rsidR="005338DF" w:rsidRPr="000D43FF" w:rsidRDefault="005338DF" w:rsidP="005338DF">
      <w:pPr>
        <w:pStyle w:val="BodyText"/>
        <w:rPr>
          <w:rFonts w:asciiTheme="majorHAnsi" w:hAnsiTheme="majorHAnsi"/>
          <w:b/>
          <w:sz w:val="22"/>
          <w:szCs w:val="22"/>
        </w:rPr>
      </w:pPr>
    </w:p>
    <w:p w:rsidR="005338DF" w:rsidRPr="000D43FF" w:rsidRDefault="005338DF" w:rsidP="005338DF">
      <w:pPr>
        <w:spacing w:before="180"/>
        <w:ind w:left="100" w:right="124"/>
        <w:rPr>
          <w:rFonts w:asciiTheme="majorHAnsi" w:hAnsiTheme="majorHAnsi"/>
          <w:b/>
        </w:rPr>
      </w:pPr>
      <w:r w:rsidRPr="000D43FF">
        <w:rPr>
          <w:rFonts w:asciiTheme="majorHAnsi" w:hAnsiTheme="majorHAnsi"/>
          <w:b/>
        </w:rPr>
        <w:t xml:space="preserve">Then: </w:t>
      </w:r>
      <w:r w:rsidRPr="000D43FF">
        <w:rPr>
          <w:rFonts w:asciiTheme="majorHAnsi" w:hAnsiTheme="majorHAnsi"/>
          <w:b/>
        </w:rPr>
        <w:tab/>
      </w:r>
      <w:r w:rsidRPr="000D43FF">
        <w:rPr>
          <w:rFonts w:ascii="Cambria Math" w:eastAsia="Cambria Math" w:hAnsi="Cambria Math" w:cs="Cambria Math"/>
          <w:b/>
          <w:w w:val="95"/>
        </w:rPr>
        <w:t>𝑵</w:t>
      </w:r>
      <w:r w:rsidRPr="000D43FF">
        <w:rPr>
          <w:rFonts w:asciiTheme="majorHAnsi" w:eastAsia="Cambria Math" w:hAnsiTheme="majorHAnsi" w:cs="Tahoma"/>
          <w:w w:val="95"/>
          <w:position w:val="-4"/>
          <w:vertAlign w:val="subscript"/>
        </w:rPr>
        <w:t>DT</w:t>
      </w:r>
      <w:r w:rsidRPr="000D43FF">
        <w:rPr>
          <w:rFonts w:asciiTheme="majorHAnsi" w:hAnsiTheme="majorHAnsi"/>
          <w:b/>
          <w:u w:val="single"/>
        </w:rPr>
        <w:t>= 1 704 225.15ESA’s say 1.7MESA’s</w:t>
      </w:r>
    </w:p>
    <w:p w:rsidR="005338DF" w:rsidRPr="000D43FF" w:rsidRDefault="005338DF" w:rsidP="005338DF">
      <w:pPr>
        <w:pStyle w:val="BodyText"/>
        <w:spacing w:before="4"/>
        <w:rPr>
          <w:rFonts w:asciiTheme="majorHAnsi" w:hAnsiTheme="majorHAnsi"/>
          <w:b/>
          <w:sz w:val="22"/>
          <w:szCs w:val="22"/>
        </w:rPr>
      </w:pPr>
    </w:p>
    <w:p w:rsidR="005338DF" w:rsidRPr="000D43FF" w:rsidRDefault="005338DF" w:rsidP="005338DF">
      <w:pPr>
        <w:pStyle w:val="BodyText"/>
        <w:rPr>
          <w:rFonts w:asciiTheme="majorHAnsi" w:eastAsiaTheme="minorHAnsi" w:hAnsiTheme="majorHAnsi" w:cs="Cambria Math"/>
          <w:sz w:val="22"/>
          <w:szCs w:val="22"/>
          <w:lang w:val="en-ZA"/>
        </w:rPr>
      </w:pPr>
      <w:r w:rsidRPr="000D43FF">
        <w:rPr>
          <w:rFonts w:asciiTheme="majorHAnsi" w:hAnsiTheme="majorHAnsi"/>
          <w:sz w:val="22"/>
          <w:szCs w:val="22"/>
        </w:rPr>
        <w:t xml:space="preserve">Award </w:t>
      </w:r>
      <w:r w:rsidRPr="000D43FF">
        <w:rPr>
          <w:rFonts w:asciiTheme="majorHAnsi" w:hAnsiTheme="majorHAnsi"/>
          <w:b/>
          <w:sz w:val="22"/>
          <w:szCs w:val="22"/>
        </w:rPr>
        <w:t>1mark</w:t>
      </w:r>
      <w:r w:rsidRPr="000D43FF">
        <w:rPr>
          <w:rFonts w:asciiTheme="majorHAnsi" w:hAnsiTheme="majorHAnsi"/>
          <w:sz w:val="22"/>
          <w:szCs w:val="22"/>
        </w:rPr>
        <w:t xml:space="preserve"> for each of the above 2 equations mentioned, award another</w:t>
      </w:r>
      <w:r w:rsidRPr="000D43FF">
        <w:rPr>
          <w:rFonts w:asciiTheme="majorHAnsi" w:hAnsiTheme="majorHAnsi"/>
          <w:b/>
          <w:sz w:val="22"/>
          <w:szCs w:val="22"/>
        </w:rPr>
        <w:t xml:space="preserve"> 2 marks</w:t>
      </w:r>
      <w:r w:rsidRPr="000D43FF">
        <w:rPr>
          <w:rFonts w:asciiTheme="majorHAnsi" w:hAnsiTheme="majorHAnsi"/>
          <w:sz w:val="22"/>
          <w:szCs w:val="22"/>
        </w:rPr>
        <w:t xml:space="preserve"> for calculating CGF, award </w:t>
      </w:r>
      <w:r w:rsidRPr="000D43FF">
        <w:rPr>
          <w:rFonts w:asciiTheme="majorHAnsi" w:hAnsiTheme="majorHAnsi"/>
          <w:b/>
          <w:sz w:val="22"/>
          <w:szCs w:val="22"/>
        </w:rPr>
        <w:t>2 marks</w:t>
      </w:r>
      <w:r w:rsidRPr="000D43FF">
        <w:rPr>
          <w:rFonts w:asciiTheme="majorHAnsi" w:hAnsiTheme="majorHAnsi"/>
          <w:sz w:val="22"/>
          <w:szCs w:val="22"/>
        </w:rPr>
        <w:t xml:space="preserve"> for calculating </w:t>
      </w:r>
      <w:r w:rsidRPr="000D43FF">
        <w:rPr>
          <w:rFonts w:ascii="Cambria Math" w:eastAsiaTheme="minorHAnsi" w:hAnsi="Cambria Math" w:cs="Cambria Math"/>
          <w:sz w:val="22"/>
          <w:szCs w:val="22"/>
          <w:lang w:val="en-ZA"/>
        </w:rPr>
        <w:t>𝑵</w:t>
      </w:r>
      <w:r w:rsidRPr="000D43FF">
        <w:rPr>
          <w:rFonts w:ascii="Cambria Math" w:eastAsiaTheme="minorHAnsi" w:hAnsi="Cambria Math" w:cs="Cambria Math"/>
          <w:sz w:val="22"/>
          <w:szCs w:val="22"/>
          <w:vertAlign w:val="subscript"/>
          <w:lang w:val="en-ZA"/>
        </w:rPr>
        <w:t>𝑫𝑻</w:t>
      </w:r>
    </w:p>
    <w:p w:rsidR="005338DF" w:rsidRPr="000D43FF" w:rsidRDefault="005338DF" w:rsidP="005338DF">
      <w:pPr>
        <w:spacing w:before="56" w:line="259" w:lineRule="auto"/>
        <w:ind w:left="100" w:right="111"/>
        <w:rPr>
          <w:rFonts w:asciiTheme="majorHAnsi" w:hAnsiTheme="majorHAnsi"/>
          <w:b/>
        </w:rPr>
      </w:pPr>
      <w:r w:rsidRPr="000D43FF">
        <w:rPr>
          <w:rFonts w:asciiTheme="majorHAnsi" w:hAnsiTheme="majorHAnsi"/>
          <w:b/>
        </w:rPr>
        <w:t>The procedure below has to be followed to complete the solution to the problem:</w:t>
      </w:r>
    </w:p>
    <w:p w:rsidR="005338DF" w:rsidRPr="000D43FF" w:rsidRDefault="005338DF" w:rsidP="005338DF">
      <w:pPr>
        <w:pStyle w:val="ListParagraph"/>
        <w:numPr>
          <w:ilvl w:val="0"/>
          <w:numId w:val="10"/>
        </w:numPr>
        <w:spacing w:before="56" w:line="259" w:lineRule="auto"/>
        <w:ind w:right="111"/>
        <w:rPr>
          <w:rFonts w:asciiTheme="majorHAnsi" w:hAnsiTheme="majorHAnsi"/>
          <w:b/>
        </w:rPr>
      </w:pPr>
      <w:r w:rsidRPr="000D43FF">
        <w:rPr>
          <w:rFonts w:asciiTheme="majorHAnsi" w:hAnsiTheme="majorHAnsi"/>
          <w:b/>
        </w:rPr>
        <w:t>Go to the x-axis of the design chart and locate 1.7MESA’s and draw a vertical line. Award 2marks</w:t>
      </w:r>
    </w:p>
    <w:p w:rsidR="005338DF" w:rsidRPr="000D43FF" w:rsidRDefault="005338DF" w:rsidP="005338DF">
      <w:pPr>
        <w:pStyle w:val="ListParagraph"/>
        <w:numPr>
          <w:ilvl w:val="0"/>
          <w:numId w:val="10"/>
        </w:numPr>
        <w:spacing w:before="56" w:line="259" w:lineRule="auto"/>
        <w:ind w:right="111"/>
        <w:rPr>
          <w:rFonts w:asciiTheme="majorHAnsi" w:hAnsiTheme="majorHAnsi"/>
          <w:b/>
        </w:rPr>
      </w:pPr>
      <w:r w:rsidRPr="000D43FF">
        <w:rPr>
          <w:rFonts w:asciiTheme="majorHAnsi" w:hAnsiTheme="majorHAnsi"/>
          <w:b/>
        </w:rPr>
        <w:t xml:space="preserve">Interpolate between the 3% and the 4% CBR line and draw a line bisector to </w:t>
      </w:r>
      <w:r w:rsidRPr="000D43FF">
        <w:rPr>
          <w:rFonts w:asciiTheme="majorHAnsi" w:hAnsiTheme="majorHAnsi"/>
          <w:b/>
        </w:rPr>
        <w:lastRenderedPageBreak/>
        <w:t>represent the 3.5% CBR value. Award 2marks</w:t>
      </w:r>
    </w:p>
    <w:p w:rsidR="005338DF" w:rsidRPr="000D43FF" w:rsidRDefault="005338DF" w:rsidP="005338DF">
      <w:pPr>
        <w:pStyle w:val="ListParagraph"/>
        <w:numPr>
          <w:ilvl w:val="0"/>
          <w:numId w:val="10"/>
        </w:numPr>
        <w:spacing w:before="56" w:line="259" w:lineRule="auto"/>
        <w:ind w:right="111"/>
        <w:rPr>
          <w:rFonts w:asciiTheme="majorHAnsi" w:hAnsiTheme="majorHAnsi"/>
          <w:b/>
        </w:rPr>
      </w:pPr>
      <w:r w:rsidRPr="000D43FF">
        <w:rPr>
          <w:rFonts w:asciiTheme="majorHAnsi" w:hAnsiTheme="majorHAnsi"/>
          <w:b/>
        </w:rPr>
        <w:t>Where the two lines (from step 1 and 2) intersect draw a horizontal line to intercept the vertical scale to the left of the graph. Award 2 marks</w:t>
      </w:r>
    </w:p>
    <w:p w:rsidR="005338DF" w:rsidRPr="000D43FF" w:rsidRDefault="005338DF" w:rsidP="005338DF">
      <w:pPr>
        <w:pStyle w:val="ListParagraph"/>
        <w:numPr>
          <w:ilvl w:val="0"/>
          <w:numId w:val="10"/>
        </w:numPr>
        <w:spacing w:before="56" w:line="259" w:lineRule="auto"/>
        <w:ind w:right="111"/>
        <w:rPr>
          <w:rFonts w:asciiTheme="majorHAnsi" w:hAnsiTheme="majorHAnsi"/>
          <w:b/>
        </w:rPr>
      </w:pPr>
      <w:r w:rsidRPr="000D43FF">
        <w:rPr>
          <w:rFonts w:asciiTheme="majorHAnsi" w:hAnsiTheme="majorHAnsi"/>
          <w:b/>
        </w:rPr>
        <w:t xml:space="preserve">Read off the value corresponding to the intercept on the y-axis scale on the left hand side of the graph (Thickness of granular Material). This value is the required thickness of the granular material of the design pavement structure to be provided above the subgrade, value should be ±510mm. Award 3marks </w:t>
      </w:r>
    </w:p>
    <w:p w:rsidR="005338DF" w:rsidRPr="000D43FF" w:rsidRDefault="005338DF" w:rsidP="005338DF">
      <w:pPr>
        <w:spacing w:before="161" w:line="259" w:lineRule="auto"/>
        <w:ind w:left="100" w:right="447"/>
        <w:rPr>
          <w:rFonts w:asciiTheme="majorHAnsi" w:hAnsiTheme="majorHAnsi"/>
          <w:b/>
        </w:rPr>
      </w:pPr>
      <w:r w:rsidRPr="000D43FF">
        <w:rPr>
          <w:rFonts w:asciiTheme="majorHAnsi" w:hAnsiTheme="majorHAnsi"/>
          <w:b/>
        </w:rPr>
        <w:t>Optional: is the provision of a capping layer above the subgrade since the subgrade is relatively weak. Award 1mark for mentioning this.</w:t>
      </w:r>
    </w:p>
    <w:p w:rsidR="005338DF" w:rsidRPr="000D43FF" w:rsidRDefault="005338DF" w:rsidP="005338DF">
      <w:pPr>
        <w:spacing w:before="180"/>
        <w:ind w:right="113"/>
        <w:jc w:val="right"/>
        <w:rPr>
          <w:rFonts w:asciiTheme="majorHAnsi" w:hAnsiTheme="majorHAnsi"/>
        </w:rPr>
      </w:pPr>
      <w:r w:rsidRPr="000D43FF">
        <w:rPr>
          <w:rFonts w:asciiTheme="majorHAnsi" w:hAnsiTheme="majorHAnsi"/>
        </w:rPr>
        <w:t>[15marks]</w:t>
      </w:r>
    </w:p>
    <w:sectPr w:rsidR="005338DF" w:rsidRPr="000D43FF" w:rsidSect="005338DF">
      <w:type w:val="continuous"/>
      <w:pgSz w:w="11910" w:h="16840"/>
      <w:pgMar w:top="1380" w:right="1320" w:bottom="9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CBD" w:rsidRDefault="002D2CBD">
      <w:r>
        <w:separator/>
      </w:r>
    </w:p>
  </w:endnote>
  <w:endnote w:type="continuationSeparator" w:id="0">
    <w:p w:rsidR="002D2CBD" w:rsidRDefault="002D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67" w:rsidRDefault="00BA6367">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CBD" w:rsidRDefault="002D2CBD">
      <w:r>
        <w:separator/>
      </w:r>
    </w:p>
  </w:footnote>
  <w:footnote w:type="continuationSeparator" w:id="0">
    <w:p w:rsidR="002D2CBD" w:rsidRDefault="002D2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7154"/>
    <w:multiLevelType w:val="hybridMultilevel"/>
    <w:tmpl w:val="C7B0476E"/>
    <w:lvl w:ilvl="0" w:tplc="9AB6ABAE">
      <w:start w:val="1"/>
      <w:numFmt w:val="decimal"/>
      <w:lvlText w:val="%1."/>
      <w:lvlJc w:val="left"/>
      <w:pPr>
        <w:ind w:left="820" w:hanging="360"/>
      </w:pPr>
      <w:rPr>
        <w:rFonts w:ascii="Calibri" w:eastAsia="Calibri" w:hAnsi="Calibri" w:cs="Calibri" w:hint="default"/>
        <w:b/>
        <w:bCs/>
        <w:w w:val="100"/>
        <w:sz w:val="22"/>
        <w:szCs w:val="22"/>
      </w:rPr>
    </w:lvl>
    <w:lvl w:ilvl="1" w:tplc="D7C6591C">
      <w:start w:val="1"/>
      <w:numFmt w:val="bullet"/>
      <w:lvlText w:val="•"/>
      <w:lvlJc w:val="left"/>
      <w:pPr>
        <w:ind w:left="1662" w:hanging="360"/>
      </w:pPr>
      <w:rPr>
        <w:rFonts w:hint="default"/>
      </w:rPr>
    </w:lvl>
    <w:lvl w:ilvl="2" w:tplc="01A6AC7E">
      <w:start w:val="1"/>
      <w:numFmt w:val="bullet"/>
      <w:lvlText w:val="•"/>
      <w:lvlJc w:val="left"/>
      <w:pPr>
        <w:ind w:left="2505" w:hanging="360"/>
      </w:pPr>
      <w:rPr>
        <w:rFonts w:hint="default"/>
      </w:rPr>
    </w:lvl>
    <w:lvl w:ilvl="3" w:tplc="ED72BAD2">
      <w:start w:val="1"/>
      <w:numFmt w:val="bullet"/>
      <w:lvlText w:val="•"/>
      <w:lvlJc w:val="left"/>
      <w:pPr>
        <w:ind w:left="3347" w:hanging="360"/>
      </w:pPr>
      <w:rPr>
        <w:rFonts w:hint="default"/>
      </w:rPr>
    </w:lvl>
    <w:lvl w:ilvl="4" w:tplc="C140687A">
      <w:start w:val="1"/>
      <w:numFmt w:val="bullet"/>
      <w:lvlText w:val="•"/>
      <w:lvlJc w:val="left"/>
      <w:pPr>
        <w:ind w:left="4190" w:hanging="360"/>
      </w:pPr>
      <w:rPr>
        <w:rFonts w:hint="default"/>
      </w:rPr>
    </w:lvl>
    <w:lvl w:ilvl="5" w:tplc="7CCC2478">
      <w:start w:val="1"/>
      <w:numFmt w:val="bullet"/>
      <w:lvlText w:val="•"/>
      <w:lvlJc w:val="left"/>
      <w:pPr>
        <w:ind w:left="5033" w:hanging="360"/>
      </w:pPr>
      <w:rPr>
        <w:rFonts w:hint="default"/>
      </w:rPr>
    </w:lvl>
    <w:lvl w:ilvl="6" w:tplc="9C60AF74">
      <w:start w:val="1"/>
      <w:numFmt w:val="bullet"/>
      <w:lvlText w:val="•"/>
      <w:lvlJc w:val="left"/>
      <w:pPr>
        <w:ind w:left="5875" w:hanging="360"/>
      </w:pPr>
      <w:rPr>
        <w:rFonts w:hint="default"/>
      </w:rPr>
    </w:lvl>
    <w:lvl w:ilvl="7" w:tplc="8EEEE25A">
      <w:start w:val="1"/>
      <w:numFmt w:val="bullet"/>
      <w:lvlText w:val="•"/>
      <w:lvlJc w:val="left"/>
      <w:pPr>
        <w:ind w:left="6718" w:hanging="360"/>
      </w:pPr>
      <w:rPr>
        <w:rFonts w:hint="default"/>
      </w:rPr>
    </w:lvl>
    <w:lvl w:ilvl="8" w:tplc="2BC2FE26">
      <w:start w:val="1"/>
      <w:numFmt w:val="bullet"/>
      <w:lvlText w:val="•"/>
      <w:lvlJc w:val="left"/>
      <w:pPr>
        <w:ind w:left="7561" w:hanging="360"/>
      </w:pPr>
      <w:rPr>
        <w:rFonts w:hint="default"/>
      </w:rPr>
    </w:lvl>
  </w:abstractNum>
  <w:abstractNum w:abstractNumId="1" w15:restartNumberingAfterBreak="0">
    <w:nsid w:val="16921748"/>
    <w:multiLevelType w:val="hybridMultilevel"/>
    <w:tmpl w:val="BF4A166E"/>
    <w:lvl w:ilvl="0" w:tplc="DFD82288">
      <w:start w:val="1"/>
      <w:numFmt w:val="bullet"/>
      <w:lvlText w:val=""/>
      <w:lvlJc w:val="left"/>
      <w:pPr>
        <w:ind w:left="820" w:hanging="360"/>
      </w:pPr>
      <w:rPr>
        <w:rFonts w:ascii="Symbol" w:eastAsia="Symbol" w:hAnsi="Symbol" w:cs="Symbol" w:hint="default"/>
        <w:w w:val="99"/>
        <w:sz w:val="20"/>
        <w:szCs w:val="20"/>
      </w:rPr>
    </w:lvl>
    <w:lvl w:ilvl="1" w:tplc="FEE4F632">
      <w:start w:val="1"/>
      <w:numFmt w:val="bullet"/>
      <w:lvlText w:val="•"/>
      <w:lvlJc w:val="left"/>
      <w:pPr>
        <w:ind w:left="1656" w:hanging="360"/>
      </w:pPr>
      <w:rPr>
        <w:rFonts w:hint="default"/>
      </w:rPr>
    </w:lvl>
    <w:lvl w:ilvl="2" w:tplc="94A868DA">
      <w:start w:val="1"/>
      <w:numFmt w:val="bullet"/>
      <w:lvlText w:val="•"/>
      <w:lvlJc w:val="left"/>
      <w:pPr>
        <w:ind w:left="2493" w:hanging="360"/>
      </w:pPr>
      <w:rPr>
        <w:rFonts w:hint="default"/>
      </w:rPr>
    </w:lvl>
    <w:lvl w:ilvl="3" w:tplc="0AF25CBA">
      <w:start w:val="1"/>
      <w:numFmt w:val="bullet"/>
      <w:lvlText w:val="•"/>
      <w:lvlJc w:val="left"/>
      <w:pPr>
        <w:ind w:left="3329" w:hanging="360"/>
      </w:pPr>
      <w:rPr>
        <w:rFonts w:hint="default"/>
      </w:rPr>
    </w:lvl>
    <w:lvl w:ilvl="4" w:tplc="D37E39DA">
      <w:start w:val="1"/>
      <w:numFmt w:val="bullet"/>
      <w:lvlText w:val="•"/>
      <w:lvlJc w:val="left"/>
      <w:pPr>
        <w:ind w:left="4166" w:hanging="360"/>
      </w:pPr>
      <w:rPr>
        <w:rFonts w:hint="default"/>
      </w:rPr>
    </w:lvl>
    <w:lvl w:ilvl="5" w:tplc="B2DE776E">
      <w:start w:val="1"/>
      <w:numFmt w:val="bullet"/>
      <w:lvlText w:val="•"/>
      <w:lvlJc w:val="left"/>
      <w:pPr>
        <w:ind w:left="5003" w:hanging="360"/>
      </w:pPr>
      <w:rPr>
        <w:rFonts w:hint="default"/>
      </w:rPr>
    </w:lvl>
    <w:lvl w:ilvl="6" w:tplc="597670E4">
      <w:start w:val="1"/>
      <w:numFmt w:val="bullet"/>
      <w:lvlText w:val="•"/>
      <w:lvlJc w:val="left"/>
      <w:pPr>
        <w:ind w:left="5839" w:hanging="360"/>
      </w:pPr>
      <w:rPr>
        <w:rFonts w:hint="default"/>
      </w:rPr>
    </w:lvl>
    <w:lvl w:ilvl="7" w:tplc="3C7481E8">
      <w:start w:val="1"/>
      <w:numFmt w:val="bullet"/>
      <w:lvlText w:val="•"/>
      <w:lvlJc w:val="left"/>
      <w:pPr>
        <w:ind w:left="6676" w:hanging="360"/>
      </w:pPr>
      <w:rPr>
        <w:rFonts w:hint="default"/>
      </w:rPr>
    </w:lvl>
    <w:lvl w:ilvl="8" w:tplc="01A0A4E0">
      <w:start w:val="1"/>
      <w:numFmt w:val="bullet"/>
      <w:lvlText w:val="•"/>
      <w:lvlJc w:val="left"/>
      <w:pPr>
        <w:ind w:left="7513" w:hanging="360"/>
      </w:pPr>
      <w:rPr>
        <w:rFonts w:hint="default"/>
      </w:rPr>
    </w:lvl>
  </w:abstractNum>
  <w:abstractNum w:abstractNumId="2" w15:restartNumberingAfterBreak="0">
    <w:nsid w:val="179430E1"/>
    <w:multiLevelType w:val="hybridMultilevel"/>
    <w:tmpl w:val="D626EE8C"/>
    <w:lvl w:ilvl="0" w:tplc="3034B1F0">
      <w:start w:val="1"/>
      <w:numFmt w:val="lowerLetter"/>
      <w:lvlText w:val="%1)"/>
      <w:lvlJc w:val="left"/>
      <w:pPr>
        <w:ind w:left="743" w:hanging="360"/>
      </w:pPr>
      <w:rPr>
        <w:rFonts w:ascii="Calibri" w:eastAsia="Calibri" w:hAnsi="Calibri" w:cs="Calibri" w:hint="default"/>
        <w:spacing w:val="-1"/>
        <w:w w:val="100"/>
        <w:sz w:val="22"/>
        <w:szCs w:val="22"/>
      </w:rPr>
    </w:lvl>
    <w:lvl w:ilvl="1" w:tplc="CE16CD5C">
      <w:start w:val="1"/>
      <w:numFmt w:val="lowerRoman"/>
      <w:lvlText w:val="%2."/>
      <w:lvlJc w:val="left"/>
      <w:pPr>
        <w:ind w:left="1463" w:hanging="466"/>
        <w:jc w:val="right"/>
      </w:pPr>
      <w:rPr>
        <w:rFonts w:ascii="Calibri" w:eastAsia="Calibri" w:hAnsi="Calibri" w:cs="Calibri" w:hint="default"/>
        <w:spacing w:val="-1"/>
        <w:w w:val="100"/>
        <w:sz w:val="22"/>
        <w:szCs w:val="22"/>
      </w:rPr>
    </w:lvl>
    <w:lvl w:ilvl="2" w:tplc="F146B048">
      <w:start w:val="1"/>
      <w:numFmt w:val="bullet"/>
      <w:lvlText w:val="•"/>
      <w:lvlJc w:val="left"/>
      <w:pPr>
        <w:ind w:left="2325" w:hanging="466"/>
      </w:pPr>
      <w:rPr>
        <w:rFonts w:hint="default"/>
      </w:rPr>
    </w:lvl>
    <w:lvl w:ilvl="3" w:tplc="62968FF6">
      <w:start w:val="1"/>
      <w:numFmt w:val="bullet"/>
      <w:lvlText w:val="•"/>
      <w:lvlJc w:val="left"/>
      <w:pPr>
        <w:ind w:left="3190" w:hanging="466"/>
      </w:pPr>
      <w:rPr>
        <w:rFonts w:hint="default"/>
      </w:rPr>
    </w:lvl>
    <w:lvl w:ilvl="4" w:tplc="46AC9ED6">
      <w:start w:val="1"/>
      <w:numFmt w:val="bullet"/>
      <w:lvlText w:val="•"/>
      <w:lvlJc w:val="left"/>
      <w:pPr>
        <w:ind w:left="4055" w:hanging="466"/>
      </w:pPr>
      <w:rPr>
        <w:rFonts w:hint="default"/>
      </w:rPr>
    </w:lvl>
    <w:lvl w:ilvl="5" w:tplc="F752CAFA">
      <w:start w:val="1"/>
      <w:numFmt w:val="bullet"/>
      <w:lvlText w:val="•"/>
      <w:lvlJc w:val="left"/>
      <w:pPr>
        <w:ind w:left="4920" w:hanging="466"/>
      </w:pPr>
      <w:rPr>
        <w:rFonts w:hint="default"/>
      </w:rPr>
    </w:lvl>
    <w:lvl w:ilvl="6" w:tplc="52DC2C14">
      <w:start w:val="1"/>
      <w:numFmt w:val="bullet"/>
      <w:lvlText w:val="•"/>
      <w:lvlJc w:val="left"/>
      <w:pPr>
        <w:ind w:left="5785" w:hanging="466"/>
      </w:pPr>
      <w:rPr>
        <w:rFonts w:hint="default"/>
      </w:rPr>
    </w:lvl>
    <w:lvl w:ilvl="7" w:tplc="3FAE5B08">
      <w:start w:val="1"/>
      <w:numFmt w:val="bullet"/>
      <w:lvlText w:val="•"/>
      <w:lvlJc w:val="left"/>
      <w:pPr>
        <w:ind w:left="6650" w:hanging="466"/>
      </w:pPr>
      <w:rPr>
        <w:rFonts w:hint="default"/>
      </w:rPr>
    </w:lvl>
    <w:lvl w:ilvl="8" w:tplc="DAD82B42">
      <w:start w:val="1"/>
      <w:numFmt w:val="bullet"/>
      <w:lvlText w:val="•"/>
      <w:lvlJc w:val="left"/>
      <w:pPr>
        <w:ind w:left="7516" w:hanging="466"/>
      </w:pPr>
      <w:rPr>
        <w:rFonts w:hint="default"/>
      </w:rPr>
    </w:lvl>
  </w:abstractNum>
  <w:abstractNum w:abstractNumId="3" w15:restartNumberingAfterBreak="0">
    <w:nsid w:val="2BE406B2"/>
    <w:multiLevelType w:val="hybridMultilevel"/>
    <w:tmpl w:val="23F6E920"/>
    <w:lvl w:ilvl="0" w:tplc="0652CD18">
      <w:start w:val="1"/>
      <w:numFmt w:val="lowerLetter"/>
      <w:lvlText w:val="%1)"/>
      <w:lvlJc w:val="left"/>
      <w:pPr>
        <w:ind w:left="743" w:hanging="360"/>
      </w:pPr>
      <w:rPr>
        <w:rFonts w:ascii="Calibri" w:eastAsia="Calibri" w:hAnsi="Calibri" w:cs="Calibri" w:hint="default"/>
        <w:spacing w:val="-1"/>
        <w:w w:val="100"/>
        <w:sz w:val="22"/>
        <w:szCs w:val="22"/>
      </w:rPr>
    </w:lvl>
    <w:lvl w:ilvl="1" w:tplc="9516DC94">
      <w:start w:val="1"/>
      <w:numFmt w:val="decimal"/>
      <w:lvlText w:val="%2."/>
      <w:lvlJc w:val="left"/>
      <w:pPr>
        <w:ind w:left="1540" w:hanging="360"/>
      </w:pPr>
      <w:rPr>
        <w:rFonts w:ascii="Calibri" w:eastAsia="Calibri" w:hAnsi="Calibri" w:cs="Calibri" w:hint="default"/>
        <w:b/>
        <w:bCs/>
        <w:w w:val="100"/>
        <w:sz w:val="22"/>
        <w:szCs w:val="22"/>
      </w:rPr>
    </w:lvl>
    <w:lvl w:ilvl="2" w:tplc="BE66DBAC">
      <w:start w:val="1"/>
      <w:numFmt w:val="bullet"/>
      <w:lvlText w:val="•"/>
      <w:lvlJc w:val="left"/>
      <w:pPr>
        <w:ind w:left="2396" w:hanging="360"/>
      </w:pPr>
      <w:rPr>
        <w:rFonts w:hint="default"/>
      </w:rPr>
    </w:lvl>
    <w:lvl w:ilvl="3" w:tplc="EE2CA1E6">
      <w:start w:val="1"/>
      <w:numFmt w:val="bullet"/>
      <w:lvlText w:val="•"/>
      <w:lvlJc w:val="left"/>
      <w:pPr>
        <w:ind w:left="3252" w:hanging="360"/>
      </w:pPr>
      <w:rPr>
        <w:rFonts w:hint="default"/>
      </w:rPr>
    </w:lvl>
    <w:lvl w:ilvl="4" w:tplc="8DDC9754">
      <w:start w:val="1"/>
      <w:numFmt w:val="bullet"/>
      <w:lvlText w:val="•"/>
      <w:lvlJc w:val="left"/>
      <w:pPr>
        <w:ind w:left="4108" w:hanging="360"/>
      </w:pPr>
      <w:rPr>
        <w:rFonts w:hint="default"/>
      </w:rPr>
    </w:lvl>
    <w:lvl w:ilvl="5" w:tplc="0E3C77F4">
      <w:start w:val="1"/>
      <w:numFmt w:val="bullet"/>
      <w:lvlText w:val="•"/>
      <w:lvlJc w:val="left"/>
      <w:pPr>
        <w:ind w:left="4965" w:hanging="360"/>
      </w:pPr>
      <w:rPr>
        <w:rFonts w:hint="default"/>
      </w:rPr>
    </w:lvl>
    <w:lvl w:ilvl="6" w:tplc="451E2458">
      <w:start w:val="1"/>
      <w:numFmt w:val="bullet"/>
      <w:lvlText w:val="•"/>
      <w:lvlJc w:val="left"/>
      <w:pPr>
        <w:ind w:left="5821" w:hanging="360"/>
      </w:pPr>
      <w:rPr>
        <w:rFonts w:hint="default"/>
      </w:rPr>
    </w:lvl>
    <w:lvl w:ilvl="7" w:tplc="A0F44626">
      <w:start w:val="1"/>
      <w:numFmt w:val="bullet"/>
      <w:lvlText w:val="•"/>
      <w:lvlJc w:val="left"/>
      <w:pPr>
        <w:ind w:left="6677" w:hanging="360"/>
      </w:pPr>
      <w:rPr>
        <w:rFonts w:hint="default"/>
      </w:rPr>
    </w:lvl>
    <w:lvl w:ilvl="8" w:tplc="9DDA5E7C">
      <w:start w:val="1"/>
      <w:numFmt w:val="bullet"/>
      <w:lvlText w:val="•"/>
      <w:lvlJc w:val="left"/>
      <w:pPr>
        <w:ind w:left="7533" w:hanging="360"/>
      </w:pPr>
      <w:rPr>
        <w:rFonts w:hint="default"/>
      </w:rPr>
    </w:lvl>
  </w:abstractNum>
  <w:abstractNum w:abstractNumId="4" w15:restartNumberingAfterBreak="0">
    <w:nsid w:val="2CF03825"/>
    <w:multiLevelType w:val="hybridMultilevel"/>
    <w:tmpl w:val="3E9A029A"/>
    <w:lvl w:ilvl="0" w:tplc="1C09000F">
      <w:start w:val="1"/>
      <w:numFmt w:val="decimal"/>
      <w:lvlText w:val="%1."/>
      <w:lvlJc w:val="left"/>
      <w:pPr>
        <w:ind w:left="820" w:hanging="360"/>
      </w:pPr>
      <w:rPr>
        <w:rFonts w:hint="default"/>
      </w:rPr>
    </w:lvl>
    <w:lvl w:ilvl="1" w:tplc="1C090003" w:tentative="1">
      <w:start w:val="1"/>
      <w:numFmt w:val="bullet"/>
      <w:lvlText w:val="o"/>
      <w:lvlJc w:val="left"/>
      <w:pPr>
        <w:ind w:left="1540" w:hanging="360"/>
      </w:pPr>
      <w:rPr>
        <w:rFonts w:ascii="Courier New" w:hAnsi="Courier New" w:cs="Courier New" w:hint="default"/>
      </w:rPr>
    </w:lvl>
    <w:lvl w:ilvl="2" w:tplc="1C090005" w:tentative="1">
      <w:start w:val="1"/>
      <w:numFmt w:val="bullet"/>
      <w:lvlText w:val=""/>
      <w:lvlJc w:val="left"/>
      <w:pPr>
        <w:ind w:left="2260" w:hanging="360"/>
      </w:pPr>
      <w:rPr>
        <w:rFonts w:ascii="Wingdings" w:hAnsi="Wingdings" w:hint="default"/>
      </w:rPr>
    </w:lvl>
    <w:lvl w:ilvl="3" w:tplc="1C090001" w:tentative="1">
      <w:start w:val="1"/>
      <w:numFmt w:val="bullet"/>
      <w:lvlText w:val=""/>
      <w:lvlJc w:val="left"/>
      <w:pPr>
        <w:ind w:left="2980" w:hanging="360"/>
      </w:pPr>
      <w:rPr>
        <w:rFonts w:ascii="Symbol" w:hAnsi="Symbol" w:hint="default"/>
      </w:rPr>
    </w:lvl>
    <w:lvl w:ilvl="4" w:tplc="1C090003" w:tentative="1">
      <w:start w:val="1"/>
      <w:numFmt w:val="bullet"/>
      <w:lvlText w:val="o"/>
      <w:lvlJc w:val="left"/>
      <w:pPr>
        <w:ind w:left="3700" w:hanging="360"/>
      </w:pPr>
      <w:rPr>
        <w:rFonts w:ascii="Courier New" w:hAnsi="Courier New" w:cs="Courier New" w:hint="default"/>
      </w:rPr>
    </w:lvl>
    <w:lvl w:ilvl="5" w:tplc="1C090005" w:tentative="1">
      <w:start w:val="1"/>
      <w:numFmt w:val="bullet"/>
      <w:lvlText w:val=""/>
      <w:lvlJc w:val="left"/>
      <w:pPr>
        <w:ind w:left="4420" w:hanging="360"/>
      </w:pPr>
      <w:rPr>
        <w:rFonts w:ascii="Wingdings" w:hAnsi="Wingdings" w:hint="default"/>
      </w:rPr>
    </w:lvl>
    <w:lvl w:ilvl="6" w:tplc="1C090001" w:tentative="1">
      <w:start w:val="1"/>
      <w:numFmt w:val="bullet"/>
      <w:lvlText w:val=""/>
      <w:lvlJc w:val="left"/>
      <w:pPr>
        <w:ind w:left="5140" w:hanging="360"/>
      </w:pPr>
      <w:rPr>
        <w:rFonts w:ascii="Symbol" w:hAnsi="Symbol" w:hint="default"/>
      </w:rPr>
    </w:lvl>
    <w:lvl w:ilvl="7" w:tplc="1C090003" w:tentative="1">
      <w:start w:val="1"/>
      <w:numFmt w:val="bullet"/>
      <w:lvlText w:val="o"/>
      <w:lvlJc w:val="left"/>
      <w:pPr>
        <w:ind w:left="5860" w:hanging="360"/>
      </w:pPr>
      <w:rPr>
        <w:rFonts w:ascii="Courier New" w:hAnsi="Courier New" w:cs="Courier New" w:hint="default"/>
      </w:rPr>
    </w:lvl>
    <w:lvl w:ilvl="8" w:tplc="1C090005" w:tentative="1">
      <w:start w:val="1"/>
      <w:numFmt w:val="bullet"/>
      <w:lvlText w:val=""/>
      <w:lvlJc w:val="left"/>
      <w:pPr>
        <w:ind w:left="6580" w:hanging="360"/>
      </w:pPr>
      <w:rPr>
        <w:rFonts w:ascii="Wingdings" w:hAnsi="Wingdings" w:hint="default"/>
      </w:rPr>
    </w:lvl>
  </w:abstractNum>
  <w:abstractNum w:abstractNumId="5" w15:restartNumberingAfterBreak="0">
    <w:nsid w:val="2DE862AD"/>
    <w:multiLevelType w:val="hybridMultilevel"/>
    <w:tmpl w:val="FD8CA478"/>
    <w:lvl w:ilvl="0" w:tplc="1C09000F">
      <w:start w:val="1"/>
      <w:numFmt w:val="decimal"/>
      <w:lvlText w:val="%1."/>
      <w:lvlJc w:val="left"/>
      <w:pPr>
        <w:ind w:left="1164" w:hanging="360"/>
      </w:pPr>
      <w:rPr>
        <w:rFonts w:hint="default"/>
      </w:rPr>
    </w:lvl>
    <w:lvl w:ilvl="1" w:tplc="1C090003" w:tentative="1">
      <w:start w:val="1"/>
      <w:numFmt w:val="bullet"/>
      <w:lvlText w:val="o"/>
      <w:lvlJc w:val="left"/>
      <w:pPr>
        <w:ind w:left="1884" w:hanging="360"/>
      </w:pPr>
      <w:rPr>
        <w:rFonts w:ascii="Courier New" w:hAnsi="Courier New" w:cs="Courier New" w:hint="default"/>
      </w:rPr>
    </w:lvl>
    <w:lvl w:ilvl="2" w:tplc="1C090005" w:tentative="1">
      <w:start w:val="1"/>
      <w:numFmt w:val="bullet"/>
      <w:lvlText w:val=""/>
      <w:lvlJc w:val="left"/>
      <w:pPr>
        <w:ind w:left="2604" w:hanging="360"/>
      </w:pPr>
      <w:rPr>
        <w:rFonts w:ascii="Wingdings" w:hAnsi="Wingdings" w:hint="default"/>
      </w:rPr>
    </w:lvl>
    <w:lvl w:ilvl="3" w:tplc="1C090001" w:tentative="1">
      <w:start w:val="1"/>
      <w:numFmt w:val="bullet"/>
      <w:lvlText w:val=""/>
      <w:lvlJc w:val="left"/>
      <w:pPr>
        <w:ind w:left="3324" w:hanging="360"/>
      </w:pPr>
      <w:rPr>
        <w:rFonts w:ascii="Symbol" w:hAnsi="Symbol" w:hint="default"/>
      </w:rPr>
    </w:lvl>
    <w:lvl w:ilvl="4" w:tplc="1C090003" w:tentative="1">
      <w:start w:val="1"/>
      <w:numFmt w:val="bullet"/>
      <w:lvlText w:val="o"/>
      <w:lvlJc w:val="left"/>
      <w:pPr>
        <w:ind w:left="4044" w:hanging="360"/>
      </w:pPr>
      <w:rPr>
        <w:rFonts w:ascii="Courier New" w:hAnsi="Courier New" w:cs="Courier New" w:hint="default"/>
      </w:rPr>
    </w:lvl>
    <w:lvl w:ilvl="5" w:tplc="1C090005" w:tentative="1">
      <w:start w:val="1"/>
      <w:numFmt w:val="bullet"/>
      <w:lvlText w:val=""/>
      <w:lvlJc w:val="left"/>
      <w:pPr>
        <w:ind w:left="4764" w:hanging="360"/>
      </w:pPr>
      <w:rPr>
        <w:rFonts w:ascii="Wingdings" w:hAnsi="Wingdings" w:hint="default"/>
      </w:rPr>
    </w:lvl>
    <w:lvl w:ilvl="6" w:tplc="1C090001" w:tentative="1">
      <w:start w:val="1"/>
      <w:numFmt w:val="bullet"/>
      <w:lvlText w:val=""/>
      <w:lvlJc w:val="left"/>
      <w:pPr>
        <w:ind w:left="5484" w:hanging="360"/>
      </w:pPr>
      <w:rPr>
        <w:rFonts w:ascii="Symbol" w:hAnsi="Symbol" w:hint="default"/>
      </w:rPr>
    </w:lvl>
    <w:lvl w:ilvl="7" w:tplc="1C090003" w:tentative="1">
      <w:start w:val="1"/>
      <w:numFmt w:val="bullet"/>
      <w:lvlText w:val="o"/>
      <w:lvlJc w:val="left"/>
      <w:pPr>
        <w:ind w:left="6204" w:hanging="360"/>
      </w:pPr>
      <w:rPr>
        <w:rFonts w:ascii="Courier New" w:hAnsi="Courier New" w:cs="Courier New" w:hint="default"/>
      </w:rPr>
    </w:lvl>
    <w:lvl w:ilvl="8" w:tplc="1C090005" w:tentative="1">
      <w:start w:val="1"/>
      <w:numFmt w:val="bullet"/>
      <w:lvlText w:val=""/>
      <w:lvlJc w:val="left"/>
      <w:pPr>
        <w:ind w:left="6924" w:hanging="360"/>
      </w:pPr>
      <w:rPr>
        <w:rFonts w:ascii="Wingdings" w:hAnsi="Wingdings" w:hint="default"/>
      </w:rPr>
    </w:lvl>
  </w:abstractNum>
  <w:abstractNum w:abstractNumId="6" w15:restartNumberingAfterBreak="0">
    <w:nsid w:val="3EE22C17"/>
    <w:multiLevelType w:val="multilevel"/>
    <w:tmpl w:val="44200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6274EB"/>
    <w:multiLevelType w:val="hybridMultilevel"/>
    <w:tmpl w:val="5C26B0CA"/>
    <w:lvl w:ilvl="0" w:tplc="D6667E52">
      <w:start w:val="1"/>
      <w:numFmt w:val="lowerLetter"/>
      <w:lvlText w:val="%1)"/>
      <w:lvlJc w:val="left"/>
      <w:pPr>
        <w:ind w:left="820" w:hanging="360"/>
      </w:pPr>
      <w:rPr>
        <w:rFonts w:ascii="Calibri" w:eastAsia="Calibri" w:hAnsi="Calibri" w:cs="Calibri" w:hint="default"/>
        <w:spacing w:val="-1"/>
        <w:w w:val="100"/>
        <w:sz w:val="22"/>
        <w:szCs w:val="22"/>
      </w:rPr>
    </w:lvl>
    <w:lvl w:ilvl="1" w:tplc="6E3EBDD8">
      <w:start w:val="1"/>
      <w:numFmt w:val="bullet"/>
      <w:lvlText w:val="•"/>
      <w:lvlJc w:val="left"/>
      <w:pPr>
        <w:ind w:left="1662" w:hanging="360"/>
      </w:pPr>
      <w:rPr>
        <w:rFonts w:hint="default"/>
      </w:rPr>
    </w:lvl>
    <w:lvl w:ilvl="2" w:tplc="B040F5B6">
      <w:start w:val="1"/>
      <w:numFmt w:val="bullet"/>
      <w:lvlText w:val="•"/>
      <w:lvlJc w:val="left"/>
      <w:pPr>
        <w:ind w:left="2505" w:hanging="360"/>
      </w:pPr>
      <w:rPr>
        <w:rFonts w:hint="default"/>
      </w:rPr>
    </w:lvl>
    <w:lvl w:ilvl="3" w:tplc="ED3237CC">
      <w:start w:val="1"/>
      <w:numFmt w:val="bullet"/>
      <w:lvlText w:val="•"/>
      <w:lvlJc w:val="left"/>
      <w:pPr>
        <w:ind w:left="3347" w:hanging="360"/>
      </w:pPr>
      <w:rPr>
        <w:rFonts w:hint="default"/>
      </w:rPr>
    </w:lvl>
    <w:lvl w:ilvl="4" w:tplc="D85CFB1A">
      <w:start w:val="1"/>
      <w:numFmt w:val="bullet"/>
      <w:lvlText w:val="•"/>
      <w:lvlJc w:val="left"/>
      <w:pPr>
        <w:ind w:left="4190" w:hanging="360"/>
      </w:pPr>
      <w:rPr>
        <w:rFonts w:hint="default"/>
      </w:rPr>
    </w:lvl>
    <w:lvl w:ilvl="5" w:tplc="A1826D1E">
      <w:start w:val="1"/>
      <w:numFmt w:val="bullet"/>
      <w:lvlText w:val="•"/>
      <w:lvlJc w:val="left"/>
      <w:pPr>
        <w:ind w:left="5033" w:hanging="360"/>
      </w:pPr>
      <w:rPr>
        <w:rFonts w:hint="default"/>
      </w:rPr>
    </w:lvl>
    <w:lvl w:ilvl="6" w:tplc="7F9E3A14">
      <w:start w:val="1"/>
      <w:numFmt w:val="bullet"/>
      <w:lvlText w:val="•"/>
      <w:lvlJc w:val="left"/>
      <w:pPr>
        <w:ind w:left="5875" w:hanging="360"/>
      </w:pPr>
      <w:rPr>
        <w:rFonts w:hint="default"/>
      </w:rPr>
    </w:lvl>
    <w:lvl w:ilvl="7" w:tplc="5CF227B6">
      <w:start w:val="1"/>
      <w:numFmt w:val="bullet"/>
      <w:lvlText w:val="•"/>
      <w:lvlJc w:val="left"/>
      <w:pPr>
        <w:ind w:left="6718" w:hanging="360"/>
      </w:pPr>
      <w:rPr>
        <w:rFonts w:hint="default"/>
      </w:rPr>
    </w:lvl>
    <w:lvl w:ilvl="8" w:tplc="BF107FEE">
      <w:start w:val="1"/>
      <w:numFmt w:val="bullet"/>
      <w:lvlText w:val="•"/>
      <w:lvlJc w:val="left"/>
      <w:pPr>
        <w:ind w:left="7561" w:hanging="360"/>
      </w:pPr>
      <w:rPr>
        <w:rFonts w:hint="default"/>
      </w:rPr>
    </w:lvl>
  </w:abstractNum>
  <w:abstractNum w:abstractNumId="8" w15:restartNumberingAfterBreak="0">
    <w:nsid w:val="58E50462"/>
    <w:multiLevelType w:val="hybridMultilevel"/>
    <w:tmpl w:val="BE6CB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73D615E"/>
    <w:multiLevelType w:val="hybridMultilevel"/>
    <w:tmpl w:val="349E2384"/>
    <w:lvl w:ilvl="0" w:tplc="D03072A2">
      <w:start w:val="1"/>
      <w:numFmt w:val="lowerLetter"/>
      <w:lvlText w:val="%1)"/>
      <w:lvlJc w:val="left"/>
      <w:pPr>
        <w:ind w:left="820" w:hanging="360"/>
      </w:pPr>
      <w:rPr>
        <w:rFonts w:ascii="Calibri" w:eastAsia="Calibri" w:hAnsi="Calibri" w:cs="Calibri" w:hint="default"/>
        <w:spacing w:val="-1"/>
        <w:w w:val="100"/>
        <w:sz w:val="22"/>
        <w:szCs w:val="22"/>
      </w:rPr>
    </w:lvl>
    <w:lvl w:ilvl="1" w:tplc="30C2CF3C">
      <w:start w:val="1"/>
      <w:numFmt w:val="decimal"/>
      <w:lvlText w:val="%2."/>
      <w:lvlJc w:val="left"/>
      <w:pPr>
        <w:ind w:left="1540" w:hanging="360"/>
      </w:pPr>
      <w:rPr>
        <w:rFonts w:hint="default"/>
        <w:b/>
        <w:bCs/>
        <w:w w:val="100"/>
      </w:rPr>
    </w:lvl>
    <w:lvl w:ilvl="2" w:tplc="AA0C3E80">
      <w:start w:val="1"/>
      <w:numFmt w:val="bullet"/>
      <w:lvlText w:val="•"/>
      <w:lvlJc w:val="left"/>
      <w:pPr>
        <w:ind w:left="1540" w:hanging="360"/>
      </w:pPr>
      <w:rPr>
        <w:rFonts w:hint="default"/>
      </w:rPr>
    </w:lvl>
    <w:lvl w:ilvl="3" w:tplc="328A4F30">
      <w:start w:val="1"/>
      <w:numFmt w:val="bullet"/>
      <w:lvlText w:val="•"/>
      <w:lvlJc w:val="left"/>
      <w:pPr>
        <w:ind w:left="2500" w:hanging="360"/>
      </w:pPr>
      <w:rPr>
        <w:rFonts w:hint="default"/>
      </w:rPr>
    </w:lvl>
    <w:lvl w:ilvl="4" w:tplc="6268881A">
      <w:start w:val="1"/>
      <w:numFmt w:val="bullet"/>
      <w:lvlText w:val="•"/>
      <w:lvlJc w:val="left"/>
      <w:pPr>
        <w:ind w:left="3461" w:hanging="360"/>
      </w:pPr>
      <w:rPr>
        <w:rFonts w:hint="default"/>
      </w:rPr>
    </w:lvl>
    <w:lvl w:ilvl="5" w:tplc="C984671E">
      <w:start w:val="1"/>
      <w:numFmt w:val="bullet"/>
      <w:lvlText w:val="•"/>
      <w:lvlJc w:val="left"/>
      <w:pPr>
        <w:ind w:left="4422" w:hanging="360"/>
      </w:pPr>
      <w:rPr>
        <w:rFonts w:hint="default"/>
      </w:rPr>
    </w:lvl>
    <w:lvl w:ilvl="6" w:tplc="4DDC6CB2">
      <w:start w:val="1"/>
      <w:numFmt w:val="bullet"/>
      <w:lvlText w:val="•"/>
      <w:lvlJc w:val="left"/>
      <w:pPr>
        <w:ind w:left="5383" w:hanging="360"/>
      </w:pPr>
      <w:rPr>
        <w:rFonts w:hint="default"/>
      </w:rPr>
    </w:lvl>
    <w:lvl w:ilvl="7" w:tplc="4184EA0E">
      <w:start w:val="1"/>
      <w:numFmt w:val="bullet"/>
      <w:lvlText w:val="•"/>
      <w:lvlJc w:val="left"/>
      <w:pPr>
        <w:ind w:left="6344" w:hanging="360"/>
      </w:pPr>
      <w:rPr>
        <w:rFonts w:hint="default"/>
      </w:rPr>
    </w:lvl>
    <w:lvl w:ilvl="8" w:tplc="B9661DF0">
      <w:start w:val="1"/>
      <w:numFmt w:val="bullet"/>
      <w:lvlText w:val="•"/>
      <w:lvlJc w:val="left"/>
      <w:pPr>
        <w:ind w:left="7304" w:hanging="360"/>
      </w:pPr>
      <w:rPr>
        <w:rFonts w:hint="default"/>
      </w:rPr>
    </w:lvl>
  </w:abstractNum>
  <w:abstractNum w:abstractNumId="10" w15:restartNumberingAfterBreak="0">
    <w:nsid w:val="675167D6"/>
    <w:multiLevelType w:val="hybridMultilevel"/>
    <w:tmpl w:val="B89A8ADC"/>
    <w:lvl w:ilvl="0" w:tplc="C3066256">
      <w:start w:val="1"/>
      <w:numFmt w:val="lowerLetter"/>
      <w:lvlText w:val="%1)"/>
      <w:lvlJc w:val="left"/>
      <w:pPr>
        <w:ind w:left="820" w:hanging="360"/>
      </w:pPr>
      <w:rPr>
        <w:rFonts w:ascii="Calibri" w:eastAsia="Calibri" w:hAnsi="Calibri" w:cs="Calibri" w:hint="default"/>
        <w:spacing w:val="-1"/>
        <w:w w:val="100"/>
        <w:sz w:val="22"/>
        <w:szCs w:val="22"/>
      </w:rPr>
    </w:lvl>
    <w:lvl w:ilvl="1" w:tplc="FD4253C2">
      <w:start w:val="1"/>
      <w:numFmt w:val="bullet"/>
      <w:lvlText w:val="•"/>
      <w:lvlJc w:val="left"/>
      <w:pPr>
        <w:ind w:left="1662" w:hanging="360"/>
      </w:pPr>
      <w:rPr>
        <w:rFonts w:hint="default"/>
      </w:rPr>
    </w:lvl>
    <w:lvl w:ilvl="2" w:tplc="8EBC665A">
      <w:start w:val="1"/>
      <w:numFmt w:val="bullet"/>
      <w:lvlText w:val="•"/>
      <w:lvlJc w:val="left"/>
      <w:pPr>
        <w:ind w:left="2505" w:hanging="360"/>
      </w:pPr>
      <w:rPr>
        <w:rFonts w:hint="default"/>
      </w:rPr>
    </w:lvl>
    <w:lvl w:ilvl="3" w:tplc="038C4DF6">
      <w:start w:val="1"/>
      <w:numFmt w:val="bullet"/>
      <w:lvlText w:val="•"/>
      <w:lvlJc w:val="left"/>
      <w:pPr>
        <w:ind w:left="3347" w:hanging="360"/>
      </w:pPr>
      <w:rPr>
        <w:rFonts w:hint="default"/>
      </w:rPr>
    </w:lvl>
    <w:lvl w:ilvl="4" w:tplc="2550E67C">
      <w:start w:val="1"/>
      <w:numFmt w:val="bullet"/>
      <w:lvlText w:val="•"/>
      <w:lvlJc w:val="left"/>
      <w:pPr>
        <w:ind w:left="4190" w:hanging="360"/>
      </w:pPr>
      <w:rPr>
        <w:rFonts w:hint="default"/>
      </w:rPr>
    </w:lvl>
    <w:lvl w:ilvl="5" w:tplc="A95CDE0C">
      <w:start w:val="1"/>
      <w:numFmt w:val="bullet"/>
      <w:lvlText w:val="•"/>
      <w:lvlJc w:val="left"/>
      <w:pPr>
        <w:ind w:left="5033" w:hanging="360"/>
      </w:pPr>
      <w:rPr>
        <w:rFonts w:hint="default"/>
      </w:rPr>
    </w:lvl>
    <w:lvl w:ilvl="6" w:tplc="187A6EDE">
      <w:start w:val="1"/>
      <w:numFmt w:val="bullet"/>
      <w:lvlText w:val="•"/>
      <w:lvlJc w:val="left"/>
      <w:pPr>
        <w:ind w:left="5875" w:hanging="360"/>
      </w:pPr>
      <w:rPr>
        <w:rFonts w:hint="default"/>
      </w:rPr>
    </w:lvl>
    <w:lvl w:ilvl="7" w:tplc="C8CCD52A">
      <w:start w:val="1"/>
      <w:numFmt w:val="bullet"/>
      <w:lvlText w:val="•"/>
      <w:lvlJc w:val="left"/>
      <w:pPr>
        <w:ind w:left="6718" w:hanging="360"/>
      </w:pPr>
      <w:rPr>
        <w:rFonts w:hint="default"/>
      </w:rPr>
    </w:lvl>
    <w:lvl w:ilvl="8" w:tplc="2F0C2E7C">
      <w:start w:val="1"/>
      <w:numFmt w:val="bullet"/>
      <w:lvlText w:val="•"/>
      <w:lvlJc w:val="left"/>
      <w:pPr>
        <w:ind w:left="7561" w:hanging="360"/>
      </w:pPr>
      <w:rPr>
        <w:rFonts w:hint="default"/>
      </w:rPr>
    </w:lvl>
  </w:abstractNum>
  <w:abstractNum w:abstractNumId="11" w15:restartNumberingAfterBreak="0">
    <w:nsid w:val="69093CF8"/>
    <w:multiLevelType w:val="hybridMultilevel"/>
    <w:tmpl w:val="840EA190"/>
    <w:lvl w:ilvl="0" w:tplc="A80690EA">
      <w:start w:val="1"/>
      <w:numFmt w:val="lowerRoman"/>
      <w:lvlText w:val="%1."/>
      <w:lvlJc w:val="left"/>
      <w:pPr>
        <w:ind w:left="1540" w:hanging="286"/>
        <w:jc w:val="right"/>
      </w:pPr>
      <w:rPr>
        <w:rFonts w:ascii="Calibri" w:eastAsia="Calibri" w:hAnsi="Calibri" w:cs="Calibri" w:hint="default"/>
        <w:spacing w:val="-1"/>
        <w:w w:val="100"/>
        <w:sz w:val="22"/>
        <w:szCs w:val="22"/>
      </w:rPr>
    </w:lvl>
    <w:lvl w:ilvl="1" w:tplc="EE40B1A4">
      <w:start w:val="1"/>
      <w:numFmt w:val="bullet"/>
      <w:lvlText w:val="•"/>
      <w:lvlJc w:val="left"/>
      <w:pPr>
        <w:ind w:left="2310" w:hanging="286"/>
      </w:pPr>
      <w:rPr>
        <w:rFonts w:hint="default"/>
      </w:rPr>
    </w:lvl>
    <w:lvl w:ilvl="2" w:tplc="509AA1B6">
      <w:start w:val="1"/>
      <w:numFmt w:val="bullet"/>
      <w:lvlText w:val="•"/>
      <w:lvlJc w:val="left"/>
      <w:pPr>
        <w:ind w:left="3081" w:hanging="286"/>
      </w:pPr>
      <w:rPr>
        <w:rFonts w:hint="default"/>
      </w:rPr>
    </w:lvl>
    <w:lvl w:ilvl="3" w:tplc="6A18A88C">
      <w:start w:val="1"/>
      <w:numFmt w:val="bullet"/>
      <w:lvlText w:val="•"/>
      <w:lvlJc w:val="left"/>
      <w:pPr>
        <w:ind w:left="3851" w:hanging="286"/>
      </w:pPr>
      <w:rPr>
        <w:rFonts w:hint="default"/>
      </w:rPr>
    </w:lvl>
    <w:lvl w:ilvl="4" w:tplc="95B6D2EA">
      <w:start w:val="1"/>
      <w:numFmt w:val="bullet"/>
      <w:lvlText w:val="•"/>
      <w:lvlJc w:val="left"/>
      <w:pPr>
        <w:ind w:left="4622" w:hanging="286"/>
      </w:pPr>
      <w:rPr>
        <w:rFonts w:hint="default"/>
      </w:rPr>
    </w:lvl>
    <w:lvl w:ilvl="5" w:tplc="D544362E">
      <w:start w:val="1"/>
      <w:numFmt w:val="bullet"/>
      <w:lvlText w:val="•"/>
      <w:lvlJc w:val="left"/>
      <w:pPr>
        <w:ind w:left="5393" w:hanging="286"/>
      </w:pPr>
      <w:rPr>
        <w:rFonts w:hint="default"/>
      </w:rPr>
    </w:lvl>
    <w:lvl w:ilvl="6" w:tplc="F5EE418A">
      <w:start w:val="1"/>
      <w:numFmt w:val="bullet"/>
      <w:lvlText w:val="•"/>
      <w:lvlJc w:val="left"/>
      <w:pPr>
        <w:ind w:left="6163" w:hanging="286"/>
      </w:pPr>
      <w:rPr>
        <w:rFonts w:hint="default"/>
      </w:rPr>
    </w:lvl>
    <w:lvl w:ilvl="7" w:tplc="CD5CF8E6">
      <w:start w:val="1"/>
      <w:numFmt w:val="bullet"/>
      <w:lvlText w:val="•"/>
      <w:lvlJc w:val="left"/>
      <w:pPr>
        <w:ind w:left="6934" w:hanging="286"/>
      </w:pPr>
      <w:rPr>
        <w:rFonts w:hint="default"/>
      </w:rPr>
    </w:lvl>
    <w:lvl w:ilvl="8" w:tplc="1C16C064">
      <w:start w:val="1"/>
      <w:numFmt w:val="bullet"/>
      <w:lvlText w:val="•"/>
      <w:lvlJc w:val="left"/>
      <w:pPr>
        <w:ind w:left="7705" w:hanging="286"/>
      </w:pPr>
      <w:rPr>
        <w:rFonts w:hint="default"/>
      </w:rPr>
    </w:lvl>
  </w:abstractNum>
  <w:abstractNum w:abstractNumId="12" w15:restartNumberingAfterBreak="0">
    <w:nsid w:val="6FA55F20"/>
    <w:multiLevelType w:val="hybridMultilevel"/>
    <w:tmpl w:val="2A788374"/>
    <w:lvl w:ilvl="0" w:tplc="1C090001">
      <w:start w:val="1"/>
      <w:numFmt w:val="bullet"/>
      <w:lvlText w:val=""/>
      <w:lvlJc w:val="left"/>
      <w:pPr>
        <w:ind w:left="1164" w:hanging="360"/>
      </w:pPr>
      <w:rPr>
        <w:rFonts w:ascii="Symbol" w:hAnsi="Symbol" w:hint="default"/>
      </w:rPr>
    </w:lvl>
    <w:lvl w:ilvl="1" w:tplc="1C090003" w:tentative="1">
      <w:start w:val="1"/>
      <w:numFmt w:val="bullet"/>
      <w:lvlText w:val="o"/>
      <w:lvlJc w:val="left"/>
      <w:pPr>
        <w:ind w:left="1884" w:hanging="360"/>
      </w:pPr>
      <w:rPr>
        <w:rFonts w:ascii="Courier New" w:hAnsi="Courier New" w:cs="Courier New" w:hint="default"/>
      </w:rPr>
    </w:lvl>
    <w:lvl w:ilvl="2" w:tplc="1C090005" w:tentative="1">
      <w:start w:val="1"/>
      <w:numFmt w:val="bullet"/>
      <w:lvlText w:val=""/>
      <w:lvlJc w:val="left"/>
      <w:pPr>
        <w:ind w:left="2604" w:hanging="360"/>
      </w:pPr>
      <w:rPr>
        <w:rFonts w:ascii="Wingdings" w:hAnsi="Wingdings" w:hint="default"/>
      </w:rPr>
    </w:lvl>
    <w:lvl w:ilvl="3" w:tplc="1C090001" w:tentative="1">
      <w:start w:val="1"/>
      <w:numFmt w:val="bullet"/>
      <w:lvlText w:val=""/>
      <w:lvlJc w:val="left"/>
      <w:pPr>
        <w:ind w:left="3324" w:hanging="360"/>
      </w:pPr>
      <w:rPr>
        <w:rFonts w:ascii="Symbol" w:hAnsi="Symbol" w:hint="default"/>
      </w:rPr>
    </w:lvl>
    <w:lvl w:ilvl="4" w:tplc="1C090003" w:tentative="1">
      <w:start w:val="1"/>
      <w:numFmt w:val="bullet"/>
      <w:lvlText w:val="o"/>
      <w:lvlJc w:val="left"/>
      <w:pPr>
        <w:ind w:left="4044" w:hanging="360"/>
      </w:pPr>
      <w:rPr>
        <w:rFonts w:ascii="Courier New" w:hAnsi="Courier New" w:cs="Courier New" w:hint="default"/>
      </w:rPr>
    </w:lvl>
    <w:lvl w:ilvl="5" w:tplc="1C090005" w:tentative="1">
      <w:start w:val="1"/>
      <w:numFmt w:val="bullet"/>
      <w:lvlText w:val=""/>
      <w:lvlJc w:val="left"/>
      <w:pPr>
        <w:ind w:left="4764" w:hanging="360"/>
      </w:pPr>
      <w:rPr>
        <w:rFonts w:ascii="Wingdings" w:hAnsi="Wingdings" w:hint="default"/>
      </w:rPr>
    </w:lvl>
    <w:lvl w:ilvl="6" w:tplc="1C090001" w:tentative="1">
      <w:start w:val="1"/>
      <w:numFmt w:val="bullet"/>
      <w:lvlText w:val=""/>
      <w:lvlJc w:val="left"/>
      <w:pPr>
        <w:ind w:left="5484" w:hanging="360"/>
      </w:pPr>
      <w:rPr>
        <w:rFonts w:ascii="Symbol" w:hAnsi="Symbol" w:hint="default"/>
      </w:rPr>
    </w:lvl>
    <w:lvl w:ilvl="7" w:tplc="1C090003" w:tentative="1">
      <w:start w:val="1"/>
      <w:numFmt w:val="bullet"/>
      <w:lvlText w:val="o"/>
      <w:lvlJc w:val="left"/>
      <w:pPr>
        <w:ind w:left="6204" w:hanging="360"/>
      </w:pPr>
      <w:rPr>
        <w:rFonts w:ascii="Courier New" w:hAnsi="Courier New" w:cs="Courier New" w:hint="default"/>
      </w:rPr>
    </w:lvl>
    <w:lvl w:ilvl="8" w:tplc="1C090005" w:tentative="1">
      <w:start w:val="1"/>
      <w:numFmt w:val="bullet"/>
      <w:lvlText w:val=""/>
      <w:lvlJc w:val="left"/>
      <w:pPr>
        <w:ind w:left="6924" w:hanging="360"/>
      </w:pPr>
      <w:rPr>
        <w:rFonts w:ascii="Wingdings" w:hAnsi="Wingdings" w:hint="default"/>
      </w:rPr>
    </w:lvl>
  </w:abstractNum>
  <w:abstractNum w:abstractNumId="13" w15:restartNumberingAfterBreak="0">
    <w:nsid w:val="7273053D"/>
    <w:multiLevelType w:val="hybridMultilevel"/>
    <w:tmpl w:val="317A980A"/>
    <w:lvl w:ilvl="0" w:tplc="1C090001">
      <w:start w:val="1"/>
      <w:numFmt w:val="bullet"/>
      <w:lvlText w:val=""/>
      <w:lvlJc w:val="left"/>
      <w:pPr>
        <w:ind w:left="1884" w:hanging="360"/>
      </w:pPr>
      <w:rPr>
        <w:rFonts w:ascii="Symbol" w:hAnsi="Symbol" w:hint="default"/>
      </w:rPr>
    </w:lvl>
    <w:lvl w:ilvl="1" w:tplc="1C090003" w:tentative="1">
      <w:start w:val="1"/>
      <w:numFmt w:val="bullet"/>
      <w:lvlText w:val="o"/>
      <w:lvlJc w:val="left"/>
      <w:pPr>
        <w:ind w:left="2604" w:hanging="360"/>
      </w:pPr>
      <w:rPr>
        <w:rFonts w:ascii="Courier New" w:hAnsi="Courier New" w:cs="Courier New" w:hint="default"/>
      </w:rPr>
    </w:lvl>
    <w:lvl w:ilvl="2" w:tplc="1C090005" w:tentative="1">
      <w:start w:val="1"/>
      <w:numFmt w:val="bullet"/>
      <w:lvlText w:val=""/>
      <w:lvlJc w:val="left"/>
      <w:pPr>
        <w:ind w:left="3324" w:hanging="360"/>
      </w:pPr>
      <w:rPr>
        <w:rFonts w:ascii="Wingdings" w:hAnsi="Wingdings" w:hint="default"/>
      </w:rPr>
    </w:lvl>
    <w:lvl w:ilvl="3" w:tplc="1C090001" w:tentative="1">
      <w:start w:val="1"/>
      <w:numFmt w:val="bullet"/>
      <w:lvlText w:val=""/>
      <w:lvlJc w:val="left"/>
      <w:pPr>
        <w:ind w:left="4044" w:hanging="360"/>
      </w:pPr>
      <w:rPr>
        <w:rFonts w:ascii="Symbol" w:hAnsi="Symbol" w:hint="default"/>
      </w:rPr>
    </w:lvl>
    <w:lvl w:ilvl="4" w:tplc="1C090003" w:tentative="1">
      <w:start w:val="1"/>
      <w:numFmt w:val="bullet"/>
      <w:lvlText w:val="o"/>
      <w:lvlJc w:val="left"/>
      <w:pPr>
        <w:ind w:left="4764" w:hanging="360"/>
      </w:pPr>
      <w:rPr>
        <w:rFonts w:ascii="Courier New" w:hAnsi="Courier New" w:cs="Courier New" w:hint="default"/>
      </w:rPr>
    </w:lvl>
    <w:lvl w:ilvl="5" w:tplc="1C090005" w:tentative="1">
      <w:start w:val="1"/>
      <w:numFmt w:val="bullet"/>
      <w:lvlText w:val=""/>
      <w:lvlJc w:val="left"/>
      <w:pPr>
        <w:ind w:left="5484" w:hanging="360"/>
      </w:pPr>
      <w:rPr>
        <w:rFonts w:ascii="Wingdings" w:hAnsi="Wingdings" w:hint="default"/>
      </w:rPr>
    </w:lvl>
    <w:lvl w:ilvl="6" w:tplc="1C090001" w:tentative="1">
      <w:start w:val="1"/>
      <w:numFmt w:val="bullet"/>
      <w:lvlText w:val=""/>
      <w:lvlJc w:val="left"/>
      <w:pPr>
        <w:ind w:left="6204" w:hanging="360"/>
      </w:pPr>
      <w:rPr>
        <w:rFonts w:ascii="Symbol" w:hAnsi="Symbol" w:hint="default"/>
      </w:rPr>
    </w:lvl>
    <w:lvl w:ilvl="7" w:tplc="1C090003" w:tentative="1">
      <w:start w:val="1"/>
      <w:numFmt w:val="bullet"/>
      <w:lvlText w:val="o"/>
      <w:lvlJc w:val="left"/>
      <w:pPr>
        <w:ind w:left="6924" w:hanging="360"/>
      </w:pPr>
      <w:rPr>
        <w:rFonts w:ascii="Courier New" w:hAnsi="Courier New" w:cs="Courier New" w:hint="default"/>
      </w:rPr>
    </w:lvl>
    <w:lvl w:ilvl="8" w:tplc="1C090005" w:tentative="1">
      <w:start w:val="1"/>
      <w:numFmt w:val="bullet"/>
      <w:lvlText w:val=""/>
      <w:lvlJc w:val="left"/>
      <w:pPr>
        <w:ind w:left="7644"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0"/>
  </w:num>
  <w:num w:numId="6">
    <w:abstractNumId w:val="11"/>
  </w:num>
  <w:num w:numId="7">
    <w:abstractNumId w:val="1"/>
  </w:num>
  <w:num w:numId="8">
    <w:abstractNumId w:val="9"/>
  </w:num>
  <w:num w:numId="9">
    <w:abstractNumId w:val="6"/>
  </w:num>
  <w:num w:numId="10">
    <w:abstractNumId w:val="4"/>
  </w:num>
  <w:num w:numId="11">
    <w:abstractNumId w:val="5"/>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4D5E00"/>
    <w:rsid w:val="0006422A"/>
    <w:rsid w:val="000D43FF"/>
    <w:rsid w:val="0010212A"/>
    <w:rsid w:val="00141F78"/>
    <w:rsid w:val="001A3F0C"/>
    <w:rsid w:val="001F3C5D"/>
    <w:rsid w:val="00263CA1"/>
    <w:rsid w:val="00264D8D"/>
    <w:rsid w:val="00277AA9"/>
    <w:rsid w:val="00283A53"/>
    <w:rsid w:val="00285167"/>
    <w:rsid w:val="002D2CBD"/>
    <w:rsid w:val="00397D6F"/>
    <w:rsid w:val="003B5D31"/>
    <w:rsid w:val="003D4EBF"/>
    <w:rsid w:val="00427D61"/>
    <w:rsid w:val="00460538"/>
    <w:rsid w:val="0046124A"/>
    <w:rsid w:val="004636F6"/>
    <w:rsid w:val="004C2F5F"/>
    <w:rsid w:val="004D5E00"/>
    <w:rsid w:val="005338DF"/>
    <w:rsid w:val="00572A86"/>
    <w:rsid w:val="00573E4C"/>
    <w:rsid w:val="00586B9C"/>
    <w:rsid w:val="005C5F83"/>
    <w:rsid w:val="005D5483"/>
    <w:rsid w:val="005E21FC"/>
    <w:rsid w:val="00601C68"/>
    <w:rsid w:val="0061789F"/>
    <w:rsid w:val="00651246"/>
    <w:rsid w:val="006F4CD5"/>
    <w:rsid w:val="00755BC4"/>
    <w:rsid w:val="00774279"/>
    <w:rsid w:val="00804548"/>
    <w:rsid w:val="0083693C"/>
    <w:rsid w:val="00841395"/>
    <w:rsid w:val="0084736E"/>
    <w:rsid w:val="008477BE"/>
    <w:rsid w:val="00885B07"/>
    <w:rsid w:val="00892743"/>
    <w:rsid w:val="008A0478"/>
    <w:rsid w:val="008C09EE"/>
    <w:rsid w:val="008E6CD3"/>
    <w:rsid w:val="009763FF"/>
    <w:rsid w:val="009860F4"/>
    <w:rsid w:val="009A506B"/>
    <w:rsid w:val="00A345FF"/>
    <w:rsid w:val="00A808DC"/>
    <w:rsid w:val="00A843BA"/>
    <w:rsid w:val="00BA6367"/>
    <w:rsid w:val="00BB5A1A"/>
    <w:rsid w:val="00BE1D29"/>
    <w:rsid w:val="00C23ECF"/>
    <w:rsid w:val="00C421CB"/>
    <w:rsid w:val="00C43B3D"/>
    <w:rsid w:val="00CA1DAE"/>
    <w:rsid w:val="00D17B0D"/>
    <w:rsid w:val="00D82987"/>
    <w:rsid w:val="00DA0B03"/>
    <w:rsid w:val="00E569CE"/>
    <w:rsid w:val="00EC5A8A"/>
    <w:rsid w:val="00F336D6"/>
    <w:rsid w:val="00F412F6"/>
    <w:rsid w:val="00F4212B"/>
    <w:rsid w:val="00F856E6"/>
    <w:rsid w:val="00F91344"/>
    <w:rsid w:val="00FA2AD2"/>
    <w:rsid w:val="00FB61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D28F3"/>
  <w15:docId w15:val="{BF36E872-3BC4-4B3F-A88A-376DD5F2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124"/>
      <w:outlineLvl w:val="0"/>
    </w:pPr>
    <w:rPr>
      <w:sz w:val="29"/>
      <w:szCs w:val="29"/>
    </w:rPr>
  </w:style>
  <w:style w:type="paragraph" w:styleId="Heading2">
    <w:name w:val="heading 2"/>
    <w:basedOn w:val="Normal"/>
    <w:uiPriority w:val="1"/>
    <w:qFormat/>
    <w:pPr>
      <w:ind w:left="20"/>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ind w:left="100" w:right="242"/>
      <w:outlineLvl w:val="2"/>
    </w:pPr>
    <w:rPr>
      <w:sz w:val="24"/>
      <w:szCs w:val="24"/>
    </w:rPr>
  </w:style>
  <w:style w:type="paragraph" w:styleId="Heading4">
    <w:name w:val="heading 4"/>
    <w:basedOn w:val="Normal"/>
    <w:uiPriority w:val="1"/>
    <w:qFormat/>
    <w:pPr>
      <w:ind w:left="100"/>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rPr>
      <w:rFonts w:ascii="Calibri" w:eastAsia="Calibri" w:hAnsi="Calibri" w:cs="Calibri"/>
    </w:rPr>
  </w:style>
  <w:style w:type="paragraph" w:customStyle="1" w:styleId="TableParagraph">
    <w:name w:val="Table Paragraph"/>
    <w:basedOn w:val="Normal"/>
    <w:uiPriority w:val="1"/>
    <w:qFormat/>
    <w:pPr>
      <w:jc w:val="center"/>
    </w:pPr>
    <w:rPr>
      <w:rFonts w:ascii="Calibri" w:eastAsia="Calibri" w:hAnsi="Calibri" w:cs="Calibri"/>
    </w:rPr>
  </w:style>
  <w:style w:type="character" w:styleId="Strong">
    <w:name w:val="Strong"/>
    <w:uiPriority w:val="22"/>
    <w:qFormat/>
    <w:rsid w:val="00BE1D29"/>
    <w:rPr>
      <w:b/>
      <w:bCs/>
    </w:rPr>
  </w:style>
  <w:style w:type="paragraph" w:styleId="Header">
    <w:name w:val="header"/>
    <w:basedOn w:val="Normal"/>
    <w:link w:val="HeaderChar"/>
    <w:uiPriority w:val="99"/>
    <w:unhideWhenUsed/>
    <w:rsid w:val="00283A53"/>
    <w:pPr>
      <w:tabs>
        <w:tab w:val="center" w:pos="4513"/>
        <w:tab w:val="right" w:pos="9026"/>
      </w:tabs>
    </w:pPr>
  </w:style>
  <w:style w:type="character" w:customStyle="1" w:styleId="HeaderChar">
    <w:name w:val="Header Char"/>
    <w:basedOn w:val="DefaultParagraphFont"/>
    <w:link w:val="Header"/>
    <w:uiPriority w:val="99"/>
    <w:rsid w:val="00283A53"/>
    <w:rPr>
      <w:rFonts w:ascii="Arial" w:eastAsia="Arial" w:hAnsi="Arial" w:cs="Arial"/>
    </w:rPr>
  </w:style>
  <w:style w:type="paragraph" w:styleId="Footer">
    <w:name w:val="footer"/>
    <w:basedOn w:val="Normal"/>
    <w:link w:val="FooterChar"/>
    <w:uiPriority w:val="99"/>
    <w:unhideWhenUsed/>
    <w:rsid w:val="00283A53"/>
    <w:pPr>
      <w:tabs>
        <w:tab w:val="center" w:pos="4513"/>
        <w:tab w:val="right" w:pos="9026"/>
      </w:tabs>
    </w:pPr>
  </w:style>
  <w:style w:type="character" w:customStyle="1" w:styleId="FooterChar">
    <w:name w:val="Footer Char"/>
    <w:basedOn w:val="DefaultParagraphFont"/>
    <w:link w:val="Footer"/>
    <w:uiPriority w:val="99"/>
    <w:rsid w:val="00283A53"/>
    <w:rPr>
      <w:rFonts w:ascii="Arial" w:eastAsia="Arial" w:hAnsi="Arial" w:cs="Arial"/>
    </w:rPr>
  </w:style>
  <w:style w:type="character" w:styleId="PlaceholderText">
    <w:name w:val="Placeholder Text"/>
    <w:basedOn w:val="DefaultParagraphFont"/>
    <w:uiPriority w:val="99"/>
    <w:semiHidden/>
    <w:rsid w:val="008369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372246">
      <w:bodyDiv w:val="1"/>
      <w:marLeft w:val="0"/>
      <w:marRight w:val="0"/>
      <w:marTop w:val="0"/>
      <w:marBottom w:val="0"/>
      <w:divBdr>
        <w:top w:val="none" w:sz="0" w:space="0" w:color="auto"/>
        <w:left w:val="none" w:sz="0" w:space="0" w:color="auto"/>
        <w:bottom w:val="none" w:sz="0" w:space="0" w:color="auto"/>
        <w:right w:val="none" w:sz="0" w:space="0" w:color="auto"/>
      </w:divBdr>
    </w:div>
    <w:div w:id="2011903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thabisa</dc:creator>
  <cp:lastModifiedBy>Angelica Mtetwa</cp:lastModifiedBy>
  <cp:revision>3</cp:revision>
  <dcterms:created xsi:type="dcterms:W3CDTF">2016-10-05T07:40:00Z</dcterms:created>
  <dcterms:modified xsi:type="dcterms:W3CDTF">2016-10-05T07:44:00Z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2015-12-31T00:00:00Z</vt:filetime>
  </property>
  <property fmtid="{D5CDD505-2E9C-101B-9397-08002B2CF9AE}" pid="3" name="Creator">
    <vt:lpwstr>Microsoft® Word 2013</vt:lpwstr>
  </property>
  <property fmtid="{D5CDD505-2E9C-101B-9397-08002B2CF9AE}" pid="4" name="LastSaved">
    <vt:filetime>2016-09-30T00:00:00Z</vt:filetime>
  </property>
</Properties>
</file>